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D57BF" w14:textId="77777777" w:rsidR="00365AED" w:rsidRDefault="00E021C1" w:rsidP="00365AED">
      <w:pPr>
        <w:spacing w:line="240" w:lineRule="auto"/>
        <w:rPr>
          <w:rFonts w:ascii="Tahoma" w:hAnsi="Tahoma" w:cs="Tahoma"/>
          <w:b/>
          <w:sz w:val="28"/>
          <w:szCs w:val="28"/>
        </w:rPr>
      </w:pPr>
      <w:r>
        <w:rPr>
          <w:rFonts w:ascii="Tahoma" w:hAnsi="Tahoma" w:cs="Tahoma"/>
          <w:b/>
          <w:sz w:val="28"/>
          <w:szCs w:val="28"/>
        </w:rPr>
        <w:t>Garza Central Appraisal District</w:t>
      </w:r>
    </w:p>
    <w:p w14:paraId="0BDC04DE" w14:textId="1816EAB5" w:rsidR="00E021C1" w:rsidRDefault="00337AED" w:rsidP="00365AED">
      <w:pPr>
        <w:spacing w:line="240" w:lineRule="auto"/>
        <w:rPr>
          <w:rFonts w:ascii="Tahoma" w:hAnsi="Tahoma" w:cs="Tahoma"/>
          <w:sz w:val="28"/>
          <w:szCs w:val="28"/>
        </w:rPr>
      </w:pPr>
      <w:r>
        <w:rPr>
          <w:rFonts w:ascii="Tahoma" w:hAnsi="Tahoma" w:cs="Tahoma"/>
          <w:b/>
          <w:sz w:val="28"/>
          <w:szCs w:val="28"/>
        </w:rPr>
        <w:t>20</w:t>
      </w:r>
      <w:r w:rsidR="00227B36">
        <w:rPr>
          <w:rFonts w:ascii="Tahoma" w:hAnsi="Tahoma" w:cs="Tahoma"/>
          <w:b/>
          <w:sz w:val="28"/>
          <w:szCs w:val="28"/>
        </w:rPr>
        <w:t>2</w:t>
      </w:r>
      <w:r w:rsidR="00D14637">
        <w:rPr>
          <w:rFonts w:ascii="Tahoma" w:hAnsi="Tahoma" w:cs="Tahoma"/>
          <w:b/>
          <w:sz w:val="28"/>
          <w:szCs w:val="28"/>
        </w:rPr>
        <w:t>4</w:t>
      </w:r>
      <w:r w:rsidR="00E021C1">
        <w:rPr>
          <w:rFonts w:ascii="Tahoma" w:hAnsi="Tahoma" w:cs="Tahoma"/>
          <w:b/>
          <w:sz w:val="28"/>
          <w:szCs w:val="28"/>
        </w:rPr>
        <w:t xml:space="preserve"> Annual Report</w:t>
      </w:r>
      <w:r w:rsidR="00E021C1">
        <w:rPr>
          <w:rFonts w:ascii="Tahoma" w:hAnsi="Tahoma" w:cs="Tahoma"/>
          <w:sz w:val="28"/>
          <w:szCs w:val="28"/>
        </w:rPr>
        <w:t xml:space="preserve"> </w:t>
      </w:r>
    </w:p>
    <w:p w14:paraId="12B38142" w14:textId="77777777" w:rsidR="00E021C1" w:rsidRDefault="00E021C1" w:rsidP="00365AED">
      <w:pPr>
        <w:spacing w:line="240" w:lineRule="auto"/>
        <w:rPr>
          <w:rFonts w:ascii="Tahoma" w:hAnsi="Tahoma" w:cs="Tahoma"/>
          <w:sz w:val="28"/>
          <w:szCs w:val="28"/>
        </w:rPr>
      </w:pPr>
    </w:p>
    <w:p w14:paraId="0B7274D5" w14:textId="77777777" w:rsidR="00E021C1" w:rsidRDefault="00E021C1" w:rsidP="00E021C1">
      <w:pPr>
        <w:spacing w:line="240" w:lineRule="auto"/>
        <w:rPr>
          <w:rFonts w:ascii="Tahoma" w:hAnsi="Tahoma" w:cs="Tahoma"/>
          <w:sz w:val="24"/>
          <w:szCs w:val="24"/>
        </w:rPr>
      </w:pPr>
      <w:r>
        <w:rPr>
          <w:rFonts w:ascii="Tahoma" w:hAnsi="Tahoma" w:cs="Tahoma"/>
          <w:b/>
          <w:sz w:val="24"/>
          <w:szCs w:val="24"/>
        </w:rPr>
        <w:t>Introduction</w:t>
      </w:r>
      <w:r>
        <w:rPr>
          <w:rFonts w:ascii="Tahoma" w:hAnsi="Tahoma" w:cs="Tahoma"/>
          <w:sz w:val="24"/>
          <w:szCs w:val="24"/>
        </w:rPr>
        <w:t xml:space="preserve"> </w:t>
      </w:r>
    </w:p>
    <w:p w14:paraId="40F8B72B" w14:textId="77777777" w:rsidR="00E021C1" w:rsidRDefault="00E021C1" w:rsidP="009E600B">
      <w:pPr>
        <w:spacing w:line="240" w:lineRule="auto"/>
        <w:jc w:val="both"/>
        <w:rPr>
          <w:rFonts w:ascii="Tahoma" w:hAnsi="Tahoma" w:cs="Tahoma"/>
          <w:sz w:val="24"/>
          <w:szCs w:val="24"/>
        </w:rPr>
      </w:pPr>
      <w:r>
        <w:rPr>
          <w:rFonts w:ascii="Tahoma" w:hAnsi="Tahoma" w:cs="Tahoma"/>
          <w:sz w:val="24"/>
          <w:szCs w:val="24"/>
        </w:rPr>
        <w:t>The Garza Central Appraisal District is a political subdivision of the state.  The Constitution of the State of Texas, the Texas Property Tax Code, and the Rules of the Texas Comptroller’s Property Tax Assistance Division govern the operations of the appraisal district.</w:t>
      </w:r>
    </w:p>
    <w:p w14:paraId="2097B168" w14:textId="77777777" w:rsidR="00E021C1" w:rsidRDefault="00E021C1" w:rsidP="00E021C1">
      <w:pPr>
        <w:spacing w:line="240" w:lineRule="auto"/>
        <w:rPr>
          <w:rFonts w:ascii="Tahoma" w:hAnsi="Tahoma" w:cs="Tahoma"/>
          <w:sz w:val="24"/>
          <w:szCs w:val="24"/>
        </w:rPr>
      </w:pPr>
    </w:p>
    <w:p w14:paraId="767DB2E0" w14:textId="77777777" w:rsidR="00E021C1" w:rsidRDefault="00E021C1" w:rsidP="00E021C1">
      <w:pPr>
        <w:spacing w:line="240" w:lineRule="auto"/>
        <w:rPr>
          <w:rFonts w:ascii="Tahoma" w:hAnsi="Tahoma" w:cs="Tahoma"/>
          <w:sz w:val="24"/>
          <w:szCs w:val="24"/>
        </w:rPr>
      </w:pPr>
      <w:r>
        <w:rPr>
          <w:rFonts w:ascii="Tahoma" w:hAnsi="Tahoma" w:cs="Tahoma"/>
          <w:b/>
          <w:sz w:val="24"/>
          <w:szCs w:val="24"/>
        </w:rPr>
        <w:t>Mission</w:t>
      </w:r>
      <w:r>
        <w:rPr>
          <w:rFonts w:ascii="Tahoma" w:hAnsi="Tahoma" w:cs="Tahoma"/>
          <w:sz w:val="24"/>
          <w:szCs w:val="24"/>
        </w:rPr>
        <w:t xml:space="preserve"> </w:t>
      </w:r>
    </w:p>
    <w:p w14:paraId="4F44423F" w14:textId="77777777" w:rsidR="00E021C1" w:rsidRDefault="00920EBA" w:rsidP="009E600B">
      <w:pPr>
        <w:spacing w:line="240" w:lineRule="auto"/>
        <w:jc w:val="both"/>
        <w:rPr>
          <w:rFonts w:ascii="Tahoma" w:hAnsi="Tahoma" w:cs="Tahoma"/>
          <w:sz w:val="24"/>
          <w:szCs w:val="24"/>
        </w:rPr>
      </w:pPr>
      <w:r>
        <w:rPr>
          <w:rFonts w:ascii="Tahoma" w:hAnsi="Tahoma" w:cs="Tahoma"/>
          <w:sz w:val="24"/>
          <w:szCs w:val="24"/>
        </w:rPr>
        <w:t>The mission of Garza Central Appraisal District is to discover, list and appraise property as accurately, ethically and impartially as possible in order to estimate the market value of all property within the boundaries of the district for ad valorem tax purposes.  The effective date of each appraisal is January 1</w:t>
      </w:r>
      <w:r w:rsidRPr="00920EBA">
        <w:rPr>
          <w:rFonts w:ascii="Tahoma" w:hAnsi="Tahoma" w:cs="Tahoma"/>
          <w:sz w:val="24"/>
          <w:szCs w:val="24"/>
          <w:vertAlign w:val="superscript"/>
        </w:rPr>
        <w:t>st</w:t>
      </w:r>
      <w:r>
        <w:rPr>
          <w:rFonts w:ascii="Tahoma" w:hAnsi="Tahoma" w:cs="Tahoma"/>
          <w:sz w:val="24"/>
          <w:szCs w:val="24"/>
        </w:rPr>
        <w:t>, unless the property owner has elected to have their business personal property appraised as of September1st.  The district must make sure that each taxpayer is given the same consideration, information and assistance as the next.  This will be done by administering the laws under the property tax system and operating under the standards of:</w:t>
      </w:r>
    </w:p>
    <w:p w14:paraId="08AE42EE"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The Property Tax Assistance Division of the Texas State Comptroller’s Office (PTAD)</w:t>
      </w:r>
    </w:p>
    <w:p w14:paraId="204A6859"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 xml:space="preserve">The International Association of Assessing Officers (IAAO) </w:t>
      </w:r>
    </w:p>
    <w:p w14:paraId="6191E789"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The Uniform Standards of Professional Appraisal Practice (USPAP)</w:t>
      </w:r>
    </w:p>
    <w:p w14:paraId="356C5E5E" w14:textId="77777777" w:rsidR="00920EBA" w:rsidRDefault="00920EBA" w:rsidP="00920EBA">
      <w:pPr>
        <w:spacing w:line="240" w:lineRule="auto"/>
        <w:rPr>
          <w:rFonts w:ascii="Tahoma" w:hAnsi="Tahoma" w:cs="Tahoma"/>
          <w:sz w:val="24"/>
          <w:szCs w:val="24"/>
        </w:rPr>
      </w:pPr>
      <w:r>
        <w:rPr>
          <w:rFonts w:ascii="Tahoma" w:hAnsi="Tahoma" w:cs="Tahoma"/>
          <w:b/>
          <w:sz w:val="24"/>
          <w:szCs w:val="24"/>
        </w:rPr>
        <w:t>Governance</w:t>
      </w:r>
      <w:r>
        <w:rPr>
          <w:rFonts w:ascii="Tahoma" w:hAnsi="Tahoma" w:cs="Tahoma"/>
          <w:sz w:val="24"/>
          <w:szCs w:val="24"/>
        </w:rPr>
        <w:t xml:space="preserve"> </w:t>
      </w:r>
    </w:p>
    <w:p w14:paraId="196D0FB2" w14:textId="040AD6F6" w:rsidR="00920EBA" w:rsidRDefault="00920EBA" w:rsidP="00920EBA">
      <w:pPr>
        <w:spacing w:line="240" w:lineRule="auto"/>
        <w:rPr>
          <w:rFonts w:ascii="Tahoma" w:hAnsi="Tahoma" w:cs="Tahoma"/>
          <w:sz w:val="24"/>
          <w:szCs w:val="24"/>
        </w:rPr>
      </w:pPr>
      <w:r>
        <w:rPr>
          <w:rFonts w:ascii="Tahoma" w:hAnsi="Tahoma" w:cs="Tahoma"/>
          <w:sz w:val="24"/>
          <w:szCs w:val="24"/>
        </w:rPr>
        <w:t>The appraisal district is governed by a Board of Directors who</w:t>
      </w:r>
      <w:r w:rsidR="00473FEA">
        <w:rPr>
          <w:rFonts w:ascii="Tahoma" w:hAnsi="Tahoma" w:cs="Tahoma"/>
          <w:sz w:val="24"/>
          <w:szCs w:val="24"/>
        </w:rPr>
        <w:t>se</w:t>
      </w:r>
      <w:r>
        <w:rPr>
          <w:rFonts w:ascii="Tahoma" w:hAnsi="Tahoma" w:cs="Tahoma"/>
          <w:sz w:val="24"/>
          <w:szCs w:val="24"/>
        </w:rPr>
        <w:t xml:space="preserve"> primary responsibilities are to:</w:t>
      </w:r>
    </w:p>
    <w:p w14:paraId="07FFE773"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Establish the district’s office</w:t>
      </w:r>
    </w:p>
    <w:p w14:paraId="7F5EDAB3"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 xml:space="preserve">Adopt its operating budget </w:t>
      </w:r>
    </w:p>
    <w:p w14:paraId="74F90082"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Contract for necessary services</w:t>
      </w:r>
    </w:p>
    <w:p w14:paraId="0F956242"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Hire the Chief Appraiser</w:t>
      </w:r>
    </w:p>
    <w:p w14:paraId="6EFC90D9"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Provide advice and consent to the Chief Appraiser concerning the appointment of an Agricultural Advisory Board</w:t>
      </w:r>
    </w:p>
    <w:p w14:paraId="6A4DBAA8"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Approve contracts with appraisal firms selected by the Chief Appraiser to perform appraisal services for the district</w:t>
      </w:r>
    </w:p>
    <w:p w14:paraId="42FEB98A"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Make general policies on the appraisal district’s operations</w:t>
      </w:r>
    </w:p>
    <w:p w14:paraId="4120BC4C" w14:textId="77777777" w:rsidR="00920EBA" w:rsidRDefault="00920EBA" w:rsidP="00920EBA">
      <w:pPr>
        <w:pStyle w:val="ListParagraph"/>
        <w:numPr>
          <w:ilvl w:val="0"/>
          <w:numId w:val="1"/>
        </w:numPr>
        <w:spacing w:line="240" w:lineRule="auto"/>
        <w:rPr>
          <w:rFonts w:ascii="Tahoma" w:hAnsi="Tahoma" w:cs="Tahoma"/>
          <w:sz w:val="24"/>
          <w:szCs w:val="24"/>
        </w:rPr>
      </w:pPr>
      <w:r>
        <w:rPr>
          <w:rFonts w:ascii="Tahoma" w:hAnsi="Tahoma" w:cs="Tahoma"/>
          <w:sz w:val="24"/>
          <w:szCs w:val="24"/>
        </w:rPr>
        <w:t>Biennially develop a written plan for the periodic reappraisal of all property within the district’s boundaries</w:t>
      </w:r>
    </w:p>
    <w:p w14:paraId="1FE48F4C" w14:textId="77777777" w:rsidR="00090120" w:rsidRDefault="00090120" w:rsidP="009E600B">
      <w:pPr>
        <w:spacing w:line="240" w:lineRule="auto"/>
        <w:jc w:val="both"/>
        <w:rPr>
          <w:rFonts w:ascii="Tahoma" w:hAnsi="Tahoma" w:cs="Tahoma"/>
          <w:sz w:val="24"/>
          <w:szCs w:val="24"/>
        </w:rPr>
      </w:pPr>
      <w:r>
        <w:rPr>
          <w:rFonts w:ascii="Tahoma" w:hAnsi="Tahoma" w:cs="Tahoma"/>
          <w:sz w:val="24"/>
          <w:szCs w:val="24"/>
        </w:rPr>
        <w:t>To be eligible to serve on the board of directors, a person must have resided within the boundaries of the county for at least two years prior to their appointment.  Their terms are not staggered.  There are no legal limits to the number of terms a board member can serve.  The Chief Appraiser is the chief administrator of the appraisal district and is appointed by the board of directors.  The Chief Appraiser must be licensed (or actively working toward licensing) as a Registered Professional Appraiser (RPA) through the Texas Department of Licensing and Regulation.</w:t>
      </w:r>
    </w:p>
    <w:p w14:paraId="1E5A085D" w14:textId="5EE7E2D7" w:rsidR="00090120" w:rsidRDefault="00090120" w:rsidP="009E600B">
      <w:pPr>
        <w:spacing w:line="240" w:lineRule="auto"/>
        <w:jc w:val="both"/>
        <w:rPr>
          <w:rFonts w:ascii="Tahoma" w:hAnsi="Tahoma" w:cs="Tahoma"/>
          <w:sz w:val="24"/>
          <w:szCs w:val="24"/>
        </w:rPr>
      </w:pPr>
      <w:r>
        <w:rPr>
          <w:rFonts w:ascii="Tahoma" w:hAnsi="Tahoma" w:cs="Tahoma"/>
          <w:sz w:val="24"/>
          <w:szCs w:val="24"/>
        </w:rPr>
        <w:t xml:space="preserve">Members on the Appraisal Review Board (ARB) are appointed by the </w:t>
      </w:r>
      <w:r w:rsidR="00473FEA">
        <w:rPr>
          <w:rFonts w:ascii="Tahoma" w:hAnsi="Tahoma" w:cs="Tahoma"/>
          <w:sz w:val="24"/>
          <w:szCs w:val="24"/>
        </w:rPr>
        <w:t>local administrative judge</w:t>
      </w:r>
      <w:r>
        <w:rPr>
          <w:rFonts w:ascii="Tahoma" w:hAnsi="Tahoma" w:cs="Tahoma"/>
          <w:sz w:val="24"/>
          <w:szCs w:val="24"/>
        </w:rPr>
        <w:t xml:space="preserve">.  ARB </w:t>
      </w:r>
      <w:r w:rsidR="00337AED">
        <w:rPr>
          <w:rFonts w:ascii="Tahoma" w:hAnsi="Tahoma" w:cs="Tahoma"/>
          <w:sz w:val="24"/>
          <w:szCs w:val="24"/>
        </w:rPr>
        <w:t>members serve two</w:t>
      </w:r>
      <w:r w:rsidR="001008EF">
        <w:rPr>
          <w:rFonts w:ascii="Tahoma" w:hAnsi="Tahoma" w:cs="Tahoma"/>
          <w:sz w:val="24"/>
          <w:szCs w:val="24"/>
        </w:rPr>
        <w:t>-</w:t>
      </w:r>
      <w:r w:rsidR="00337AED">
        <w:rPr>
          <w:rFonts w:ascii="Tahoma" w:hAnsi="Tahoma" w:cs="Tahoma"/>
          <w:sz w:val="24"/>
          <w:szCs w:val="24"/>
        </w:rPr>
        <w:t>year</w:t>
      </w:r>
      <w:r>
        <w:rPr>
          <w:rFonts w:ascii="Tahoma" w:hAnsi="Tahoma" w:cs="Tahoma"/>
          <w:sz w:val="24"/>
          <w:szCs w:val="24"/>
        </w:rPr>
        <w:t xml:space="preserve"> terms.  They are limited by law to serving three consecutive 2</w:t>
      </w:r>
      <w:r w:rsidR="001008EF">
        <w:rPr>
          <w:rFonts w:ascii="Tahoma" w:hAnsi="Tahoma" w:cs="Tahoma"/>
          <w:sz w:val="24"/>
          <w:szCs w:val="24"/>
        </w:rPr>
        <w:t>-</w:t>
      </w:r>
      <w:r>
        <w:rPr>
          <w:rFonts w:ascii="Tahoma" w:hAnsi="Tahoma" w:cs="Tahoma"/>
          <w:sz w:val="24"/>
          <w:szCs w:val="24"/>
        </w:rPr>
        <w:t xml:space="preserve">year terms.  </w:t>
      </w:r>
      <w:r>
        <w:rPr>
          <w:rFonts w:ascii="Tahoma" w:hAnsi="Tahoma" w:cs="Tahoma"/>
          <w:sz w:val="24"/>
          <w:szCs w:val="24"/>
        </w:rPr>
        <w:lastRenderedPageBreak/>
        <w:t>They must be certified by the Texas Comptroller.  Their responsibility is to settle disputes between the taxpayer and the Chief Appraiser.  Their decisions regarding value are binding to the Chief Appraiser for the tax years protested.</w:t>
      </w:r>
    </w:p>
    <w:p w14:paraId="7EFFA2A3" w14:textId="3A511054" w:rsidR="00090120" w:rsidRDefault="00090120" w:rsidP="009E600B">
      <w:pPr>
        <w:spacing w:line="240" w:lineRule="auto"/>
        <w:jc w:val="both"/>
        <w:rPr>
          <w:rFonts w:ascii="Tahoma" w:hAnsi="Tahoma" w:cs="Tahoma"/>
          <w:sz w:val="24"/>
          <w:szCs w:val="24"/>
        </w:rPr>
      </w:pPr>
      <w:r>
        <w:rPr>
          <w:rFonts w:ascii="Tahoma" w:hAnsi="Tahoma" w:cs="Tahoma"/>
          <w:sz w:val="24"/>
          <w:szCs w:val="24"/>
        </w:rPr>
        <w:t>The Ag Advisory Board is appointed by the Board of Directors at the recommendation of the Chief Appraiser to aide in determining typical practices and standards for agricultural activities in the district.  They serve at the will of the Board of Directors.</w:t>
      </w:r>
    </w:p>
    <w:p w14:paraId="300F32AA" w14:textId="77777777" w:rsidR="00090120" w:rsidRDefault="00090120" w:rsidP="009E600B">
      <w:pPr>
        <w:spacing w:line="240" w:lineRule="auto"/>
        <w:jc w:val="both"/>
        <w:rPr>
          <w:rFonts w:ascii="Tahoma" w:hAnsi="Tahoma" w:cs="Tahoma"/>
          <w:sz w:val="24"/>
          <w:szCs w:val="24"/>
        </w:rPr>
      </w:pPr>
      <w:r>
        <w:rPr>
          <w:rFonts w:ascii="Tahoma" w:hAnsi="Tahoma" w:cs="Tahoma"/>
          <w:b/>
          <w:sz w:val="24"/>
          <w:szCs w:val="24"/>
        </w:rPr>
        <w:t>Taxing Jurisdictions</w:t>
      </w:r>
    </w:p>
    <w:p w14:paraId="52176984" w14:textId="77777777" w:rsidR="00497243" w:rsidRDefault="00090120" w:rsidP="009E600B">
      <w:pPr>
        <w:spacing w:line="240" w:lineRule="auto"/>
        <w:jc w:val="both"/>
        <w:rPr>
          <w:rFonts w:ascii="Tahoma" w:hAnsi="Tahoma" w:cs="Tahoma"/>
          <w:sz w:val="24"/>
          <w:szCs w:val="24"/>
        </w:rPr>
      </w:pPr>
      <w:r>
        <w:rPr>
          <w:rFonts w:ascii="Tahoma" w:hAnsi="Tahoma" w:cs="Tahoma"/>
          <w:sz w:val="24"/>
          <w:szCs w:val="24"/>
        </w:rPr>
        <w:t>The Garza Central Appraisal District is responsible for appraising all properties for each of the taxing jurisdictions that have territory located with the 896 square miles of Garza County.  Following are those taxing jurisdictions with territory located in the district:</w:t>
      </w:r>
    </w:p>
    <w:p w14:paraId="6737CAE9" w14:textId="77777777" w:rsidR="00497243" w:rsidRDefault="00497243" w:rsidP="00497243">
      <w:pPr>
        <w:pStyle w:val="ListParagraph"/>
        <w:numPr>
          <w:ilvl w:val="0"/>
          <w:numId w:val="1"/>
        </w:numPr>
        <w:spacing w:line="240" w:lineRule="auto"/>
        <w:rPr>
          <w:rFonts w:ascii="Tahoma" w:hAnsi="Tahoma" w:cs="Tahoma"/>
          <w:sz w:val="24"/>
          <w:szCs w:val="24"/>
        </w:rPr>
      </w:pPr>
      <w:r>
        <w:rPr>
          <w:rFonts w:ascii="Tahoma" w:hAnsi="Tahoma" w:cs="Tahoma"/>
          <w:sz w:val="24"/>
          <w:szCs w:val="24"/>
        </w:rPr>
        <w:t>Garza County</w:t>
      </w:r>
    </w:p>
    <w:p w14:paraId="6270444E" w14:textId="77777777" w:rsidR="00497243" w:rsidRDefault="00497243" w:rsidP="00497243">
      <w:pPr>
        <w:pStyle w:val="ListParagraph"/>
        <w:numPr>
          <w:ilvl w:val="0"/>
          <w:numId w:val="1"/>
        </w:numPr>
        <w:spacing w:line="240" w:lineRule="auto"/>
        <w:rPr>
          <w:rFonts w:ascii="Tahoma" w:hAnsi="Tahoma" w:cs="Tahoma"/>
          <w:sz w:val="24"/>
          <w:szCs w:val="24"/>
        </w:rPr>
      </w:pPr>
      <w:r>
        <w:rPr>
          <w:rFonts w:ascii="Tahoma" w:hAnsi="Tahoma" w:cs="Tahoma"/>
          <w:sz w:val="24"/>
          <w:szCs w:val="24"/>
        </w:rPr>
        <w:t>City of Post</w:t>
      </w:r>
    </w:p>
    <w:p w14:paraId="07F94140" w14:textId="77777777" w:rsidR="00497243" w:rsidRDefault="00497243" w:rsidP="00497243">
      <w:pPr>
        <w:pStyle w:val="ListParagraph"/>
        <w:numPr>
          <w:ilvl w:val="0"/>
          <w:numId w:val="1"/>
        </w:numPr>
        <w:spacing w:line="240" w:lineRule="auto"/>
        <w:rPr>
          <w:rFonts w:ascii="Tahoma" w:hAnsi="Tahoma" w:cs="Tahoma"/>
          <w:sz w:val="24"/>
          <w:szCs w:val="24"/>
        </w:rPr>
      </w:pPr>
      <w:r>
        <w:rPr>
          <w:rFonts w:ascii="Tahoma" w:hAnsi="Tahoma" w:cs="Tahoma"/>
          <w:sz w:val="24"/>
          <w:szCs w:val="24"/>
        </w:rPr>
        <w:t>Post ISD</w:t>
      </w:r>
    </w:p>
    <w:p w14:paraId="0048F0B9" w14:textId="77777777" w:rsidR="00497243" w:rsidRDefault="00497243" w:rsidP="00497243">
      <w:pPr>
        <w:pStyle w:val="ListParagraph"/>
        <w:numPr>
          <w:ilvl w:val="0"/>
          <w:numId w:val="1"/>
        </w:numPr>
        <w:spacing w:line="240" w:lineRule="auto"/>
        <w:rPr>
          <w:rFonts w:ascii="Tahoma" w:hAnsi="Tahoma" w:cs="Tahoma"/>
          <w:sz w:val="24"/>
          <w:szCs w:val="24"/>
        </w:rPr>
      </w:pPr>
      <w:r>
        <w:rPr>
          <w:rFonts w:ascii="Tahoma" w:hAnsi="Tahoma" w:cs="Tahoma"/>
          <w:sz w:val="24"/>
          <w:szCs w:val="24"/>
        </w:rPr>
        <w:t>Southland ISD</w:t>
      </w:r>
    </w:p>
    <w:p w14:paraId="09478CBA" w14:textId="77777777" w:rsidR="00497243" w:rsidRDefault="00497243" w:rsidP="00497243">
      <w:pPr>
        <w:pStyle w:val="ListParagraph"/>
        <w:numPr>
          <w:ilvl w:val="0"/>
          <w:numId w:val="1"/>
        </w:numPr>
        <w:spacing w:line="240" w:lineRule="auto"/>
        <w:rPr>
          <w:rFonts w:ascii="Tahoma" w:hAnsi="Tahoma" w:cs="Tahoma"/>
          <w:sz w:val="24"/>
          <w:szCs w:val="24"/>
        </w:rPr>
      </w:pPr>
      <w:r>
        <w:rPr>
          <w:rFonts w:ascii="Tahoma" w:hAnsi="Tahoma" w:cs="Tahoma"/>
          <w:sz w:val="24"/>
          <w:szCs w:val="24"/>
        </w:rPr>
        <w:t>Garza County Health Care District</w:t>
      </w:r>
    </w:p>
    <w:p w14:paraId="18EE72CC" w14:textId="77777777" w:rsidR="00497243" w:rsidRDefault="00497243" w:rsidP="00497243">
      <w:pPr>
        <w:pStyle w:val="ListParagraph"/>
        <w:numPr>
          <w:ilvl w:val="0"/>
          <w:numId w:val="1"/>
        </w:numPr>
        <w:spacing w:line="240" w:lineRule="auto"/>
        <w:rPr>
          <w:rFonts w:ascii="Tahoma" w:hAnsi="Tahoma" w:cs="Tahoma"/>
          <w:sz w:val="24"/>
          <w:szCs w:val="24"/>
        </w:rPr>
      </w:pPr>
      <w:r>
        <w:rPr>
          <w:rFonts w:ascii="Tahoma" w:hAnsi="Tahoma" w:cs="Tahoma"/>
          <w:sz w:val="24"/>
          <w:szCs w:val="24"/>
        </w:rPr>
        <w:t>Crosbyton CISD *</w:t>
      </w:r>
    </w:p>
    <w:p w14:paraId="0EB6B8F2" w14:textId="77777777" w:rsidR="00497243" w:rsidRDefault="00497243" w:rsidP="00497243">
      <w:pPr>
        <w:spacing w:line="240" w:lineRule="auto"/>
        <w:rPr>
          <w:rFonts w:ascii="Tahoma" w:hAnsi="Tahoma" w:cs="Tahoma"/>
          <w:sz w:val="24"/>
          <w:szCs w:val="24"/>
        </w:rPr>
      </w:pPr>
      <w:r>
        <w:rPr>
          <w:rFonts w:ascii="Tahoma" w:hAnsi="Tahoma" w:cs="Tahoma"/>
          <w:sz w:val="24"/>
          <w:szCs w:val="24"/>
        </w:rPr>
        <w:t>*</w:t>
      </w:r>
      <w:r>
        <w:rPr>
          <w:rFonts w:ascii="Tahoma" w:hAnsi="Tahoma" w:cs="Tahoma"/>
          <w:i/>
          <w:sz w:val="24"/>
          <w:szCs w:val="24"/>
        </w:rPr>
        <w:t>School Districts that overlap into Garza County</w:t>
      </w:r>
      <w:r>
        <w:rPr>
          <w:rFonts w:ascii="Tahoma" w:hAnsi="Tahoma" w:cs="Tahoma"/>
          <w:sz w:val="24"/>
          <w:szCs w:val="24"/>
        </w:rPr>
        <w:t xml:space="preserve"> </w:t>
      </w:r>
    </w:p>
    <w:p w14:paraId="12E1D307" w14:textId="77777777" w:rsidR="00497243" w:rsidRDefault="00497243" w:rsidP="00497243">
      <w:pPr>
        <w:spacing w:line="240" w:lineRule="auto"/>
        <w:rPr>
          <w:rFonts w:ascii="Tahoma" w:hAnsi="Tahoma" w:cs="Tahoma"/>
          <w:sz w:val="24"/>
          <w:szCs w:val="24"/>
        </w:rPr>
      </w:pPr>
      <w:r>
        <w:rPr>
          <w:rFonts w:ascii="Tahoma" w:hAnsi="Tahoma" w:cs="Tahoma"/>
          <w:b/>
          <w:sz w:val="24"/>
          <w:szCs w:val="24"/>
        </w:rPr>
        <w:t>Property Types Appraised</w:t>
      </w:r>
    </w:p>
    <w:p w14:paraId="7C696AB9" w14:textId="7FBBA686" w:rsidR="00920EBA" w:rsidRDefault="00497243" w:rsidP="009E600B">
      <w:pPr>
        <w:spacing w:line="240" w:lineRule="auto"/>
        <w:jc w:val="both"/>
        <w:rPr>
          <w:rFonts w:ascii="Tahoma" w:hAnsi="Tahoma" w:cs="Tahoma"/>
          <w:sz w:val="24"/>
          <w:szCs w:val="24"/>
        </w:rPr>
      </w:pPr>
      <w:r>
        <w:rPr>
          <w:rFonts w:ascii="Tahoma" w:hAnsi="Tahoma" w:cs="Tahoma"/>
          <w:sz w:val="24"/>
          <w:szCs w:val="24"/>
        </w:rPr>
        <w:t xml:space="preserve">Garza CAD staff is responsible for appraising residential, commercial, land, and business personal property.  Garza CAD contracts with Capitol Appraisal Group (CAGI) for appraisal of oil and gas properties, utilities, pipelines, industrial property, and industrial personal property in the district. </w:t>
      </w:r>
      <w:r w:rsidRPr="00497243">
        <w:rPr>
          <w:rFonts w:ascii="Tahoma" w:hAnsi="Tahoma" w:cs="Tahoma"/>
          <w:sz w:val="24"/>
          <w:szCs w:val="24"/>
        </w:rPr>
        <w:t xml:space="preserve"> </w:t>
      </w:r>
      <w:r>
        <w:rPr>
          <w:rFonts w:ascii="Tahoma" w:hAnsi="Tahoma" w:cs="Tahoma"/>
          <w:sz w:val="24"/>
          <w:szCs w:val="24"/>
        </w:rPr>
        <w:t>Garza CAD contracts with L</w:t>
      </w:r>
      <w:r w:rsidR="00096119">
        <w:rPr>
          <w:rFonts w:ascii="Tahoma" w:hAnsi="Tahoma" w:cs="Tahoma"/>
          <w:sz w:val="24"/>
          <w:szCs w:val="24"/>
        </w:rPr>
        <w:t>ISCO</w:t>
      </w:r>
      <w:r>
        <w:rPr>
          <w:rFonts w:ascii="Tahoma" w:hAnsi="Tahoma" w:cs="Tahoma"/>
          <w:sz w:val="24"/>
          <w:szCs w:val="24"/>
        </w:rPr>
        <w:t xml:space="preserve"> Appraisal Service to assist with appraisal of real estate property in the district.</w:t>
      </w:r>
      <w:r w:rsidR="00090120" w:rsidRPr="00497243">
        <w:rPr>
          <w:rFonts w:ascii="Tahoma" w:hAnsi="Tahoma" w:cs="Tahoma"/>
          <w:sz w:val="24"/>
          <w:szCs w:val="24"/>
        </w:rPr>
        <w:t xml:space="preserve"> </w:t>
      </w:r>
    </w:p>
    <w:p w14:paraId="73304615" w14:textId="2BB2A72B" w:rsidR="00497243" w:rsidRDefault="00497243" w:rsidP="00497243">
      <w:pPr>
        <w:spacing w:line="240" w:lineRule="auto"/>
        <w:rPr>
          <w:rFonts w:ascii="Tahoma" w:hAnsi="Tahoma" w:cs="Tahoma"/>
          <w:sz w:val="24"/>
          <w:szCs w:val="24"/>
        </w:rPr>
      </w:pPr>
      <w:r>
        <w:rPr>
          <w:rFonts w:ascii="Tahoma" w:hAnsi="Tahoma" w:cs="Tahoma"/>
          <w:sz w:val="24"/>
          <w:szCs w:val="24"/>
        </w:rPr>
        <w:t>The following represents a summary of property types and</w:t>
      </w:r>
      <w:r w:rsidR="002A022C">
        <w:rPr>
          <w:rFonts w:ascii="Tahoma" w:hAnsi="Tahoma" w:cs="Tahoma"/>
          <w:sz w:val="24"/>
          <w:szCs w:val="24"/>
        </w:rPr>
        <w:t xml:space="preserve"> their certified values for 20</w:t>
      </w:r>
      <w:r w:rsidR="00227B36">
        <w:rPr>
          <w:rFonts w:ascii="Tahoma" w:hAnsi="Tahoma" w:cs="Tahoma"/>
          <w:sz w:val="24"/>
          <w:szCs w:val="24"/>
        </w:rPr>
        <w:t>2</w:t>
      </w:r>
      <w:r w:rsidR="000730E3">
        <w:rPr>
          <w:rFonts w:ascii="Tahoma" w:hAnsi="Tahoma" w:cs="Tahoma"/>
          <w:sz w:val="24"/>
          <w:szCs w:val="24"/>
        </w:rPr>
        <w:t>4</w:t>
      </w:r>
      <w:r>
        <w:rPr>
          <w:rFonts w:ascii="Tahoma" w:hAnsi="Tahoma" w:cs="Tahoma"/>
          <w:sz w:val="24"/>
          <w:szCs w:val="24"/>
        </w:rPr>
        <w:t>:</w:t>
      </w:r>
    </w:p>
    <w:tbl>
      <w:tblPr>
        <w:tblStyle w:val="TableGrid"/>
        <w:tblW w:w="0" w:type="auto"/>
        <w:tblLook w:val="04A0" w:firstRow="1" w:lastRow="0" w:firstColumn="1" w:lastColumn="0" w:noHBand="0" w:noVBand="1"/>
      </w:tblPr>
      <w:tblGrid>
        <w:gridCol w:w="818"/>
        <w:gridCol w:w="3544"/>
        <w:gridCol w:w="1749"/>
        <w:gridCol w:w="1810"/>
      </w:tblGrid>
      <w:tr w:rsidR="00404AF0" w14:paraId="4A8B0B57" w14:textId="77777777" w:rsidTr="009E600B">
        <w:tc>
          <w:tcPr>
            <w:tcW w:w="0" w:type="auto"/>
          </w:tcPr>
          <w:p w14:paraId="1DFD9A6D" w14:textId="77777777" w:rsidR="00497243" w:rsidRPr="00404AF0" w:rsidRDefault="00404AF0" w:rsidP="00497243">
            <w:pPr>
              <w:rPr>
                <w:rFonts w:ascii="Tahoma" w:hAnsi="Tahoma" w:cs="Tahoma"/>
                <w:b/>
                <w:sz w:val="24"/>
                <w:szCs w:val="24"/>
              </w:rPr>
            </w:pPr>
            <w:r>
              <w:rPr>
                <w:rFonts w:ascii="Tahoma" w:hAnsi="Tahoma" w:cs="Tahoma"/>
                <w:b/>
                <w:sz w:val="24"/>
                <w:szCs w:val="24"/>
              </w:rPr>
              <w:t>Code</w:t>
            </w:r>
          </w:p>
        </w:tc>
        <w:tc>
          <w:tcPr>
            <w:tcW w:w="0" w:type="auto"/>
          </w:tcPr>
          <w:p w14:paraId="251A18BF" w14:textId="77777777" w:rsidR="00497243" w:rsidRPr="00404AF0" w:rsidRDefault="00404AF0" w:rsidP="00497243">
            <w:pPr>
              <w:rPr>
                <w:rFonts w:ascii="Tahoma" w:hAnsi="Tahoma" w:cs="Tahoma"/>
                <w:b/>
                <w:sz w:val="24"/>
                <w:szCs w:val="24"/>
              </w:rPr>
            </w:pPr>
            <w:r>
              <w:rPr>
                <w:rFonts w:ascii="Tahoma" w:hAnsi="Tahoma" w:cs="Tahoma"/>
                <w:b/>
                <w:sz w:val="24"/>
                <w:szCs w:val="24"/>
              </w:rPr>
              <w:t xml:space="preserve">Property Type        </w:t>
            </w:r>
          </w:p>
        </w:tc>
        <w:tc>
          <w:tcPr>
            <w:tcW w:w="1749" w:type="dxa"/>
          </w:tcPr>
          <w:p w14:paraId="7534265C" w14:textId="77777777" w:rsidR="00497243" w:rsidRPr="00404AF0" w:rsidRDefault="00404AF0" w:rsidP="00497243">
            <w:pPr>
              <w:rPr>
                <w:rFonts w:ascii="Tahoma" w:hAnsi="Tahoma" w:cs="Tahoma"/>
                <w:b/>
                <w:sz w:val="24"/>
                <w:szCs w:val="24"/>
              </w:rPr>
            </w:pPr>
            <w:r>
              <w:rPr>
                <w:rFonts w:ascii="Tahoma" w:hAnsi="Tahoma" w:cs="Tahoma"/>
                <w:b/>
                <w:sz w:val="24"/>
                <w:szCs w:val="24"/>
              </w:rPr>
              <w:t xml:space="preserve">Parcel Count </w:t>
            </w:r>
          </w:p>
        </w:tc>
        <w:tc>
          <w:tcPr>
            <w:tcW w:w="1810" w:type="dxa"/>
          </w:tcPr>
          <w:p w14:paraId="6CB0827E" w14:textId="77777777" w:rsidR="00497243" w:rsidRPr="00404AF0" w:rsidRDefault="00404AF0" w:rsidP="00497243">
            <w:pPr>
              <w:rPr>
                <w:rFonts w:ascii="Tahoma" w:hAnsi="Tahoma" w:cs="Tahoma"/>
                <w:sz w:val="24"/>
                <w:szCs w:val="24"/>
              </w:rPr>
            </w:pPr>
            <w:r>
              <w:rPr>
                <w:rFonts w:ascii="Tahoma" w:hAnsi="Tahoma" w:cs="Tahoma"/>
                <w:b/>
                <w:sz w:val="24"/>
                <w:szCs w:val="24"/>
              </w:rPr>
              <w:t xml:space="preserve">Market Value </w:t>
            </w:r>
          </w:p>
        </w:tc>
      </w:tr>
      <w:tr w:rsidR="00227B36" w14:paraId="448F4597" w14:textId="77777777" w:rsidTr="009E600B">
        <w:tc>
          <w:tcPr>
            <w:tcW w:w="0" w:type="auto"/>
          </w:tcPr>
          <w:p w14:paraId="533EF447" w14:textId="77777777" w:rsidR="00227B36" w:rsidRDefault="00227B36" w:rsidP="00227B36">
            <w:pPr>
              <w:jc w:val="center"/>
              <w:rPr>
                <w:rFonts w:ascii="Tahoma" w:hAnsi="Tahoma" w:cs="Tahoma"/>
                <w:sz w:val="24"/>
                <w:szCs w:val="24"/>
              </w:rPr>
            </w:pPr>
            <w:r>
              <w:rPr>
                <w:rFonts w:ascii="Tahoma" w:hAnsi="Tahoma" w:cs="Tahoma"/>
                <w:sz w:val="24"/>
                <w:szCs w:val="24"/>
              </w:rPr>
              <w:t>A</w:t>
            </w:r>
          </w:p>
        </w:tc>
        <w:tc>
          <w:tcPr>
            <w:tcW w:w="0" w:type="auto"/>
          </w:tcPr>
          <w:p w14:paraId="312E224F" w14:textId="77777777" w:rsidR="00227B36" w:rsidRDefault="00227B36" w:rsidP="00227B36">
            <w:pPr>
              <w:rPr>
                <w:rFonts w:ascii="Tahoma" w:hAnsi="Tahoma" w:cs="Tahoma"/>
                <w:sz w:val="24"/>
                <w:szCs w:val="24"/>
              </w:rPr>
            </w:pPr>
            <w:r>
              <w:rPr>
                <w:rFonts w:ascii="Tahoma" w:hAnsi="Tahoma" w:cs="Tahoma"/>
                <w:sz w:val="24"/>
                <w:szCs w:val="24"/>
              </w:rPr>
              <w:t>Single Family Homes</w:t>
            </w:r>
          </w:p>
        </w:tc>
        <w:tc>
          <w:tcPr>
            <w:tcW w:w="1749" w:type="dxa"/>
          </w:tcPr>
          <w:p w14:paraId="51E6F45C" w14:textId="72092693" w:rsidR="00227B36" w:rsidRPr="001008EF" w:rsidRDefault="009E600B" w:rsidP="00227B36">
            <w:pPr>
              <w:jc w:val="right"/>
              <w:rPr>
                <w:rFonts w:ascii="Tahoma" w:hAnsi="Tahoma" w:cs="Tahoma"/>
                <w:sz w:val="24"/>
                <w:szCs w:val="24"/>
              </w:rPr>
            </w:pPr>
            <w:r>
              <w:rPr>
                <w:rFonts w:ascii="Tahoma" w:hAnsi="Tahoma" w:cs="Tahoma"/>
                <w:sz w:val="24"/>
                <w:szCs w:val="24"/>
              </w:rPr>
              <w:t>1,3</w:t>
            </w:r>
            <w:r w:rsidR="00337D1E">
              <w:rPr>
                <w:rFonts w:ascii="Tahoma" w:hAnsi="Tahoma" w:cs="Tahoma"/>
                <w:sz w:val="24"/>
                <w:szCs w:val="24"/>
              </w:rPr>
              <w:t>60</w:t>
            </w:r>
          </w:p>
        </w:tc>
        <w:tc>
          <w:tcPr>
            <w:tcW w:w="1810" w:type="dxa"/>
          </w:tcPr>
          <w:p w14:paraId="24394816" w14:textId="6CD64F1A" w:rsidR="00227B36" w:rsidRDefault="00473FEA" w:rsidP="00227B36">
            <w:pPr>
              <w:jc w:val="right"/>
              <w:rPr>
                <w:rFonts w:ascii="Tahoma" w:hAnsi="Tahoma" w:cs="Tahoma"/>
                <w:sz w:val="24"/>
                <w:szCs w:val="24"/>
              </w:rPr>
            </w:pPr>
            <w:r>
              <w:rPr>
                <w:rFonts w:ascii="Tahoma" w:hAnsi="Tahoma" w:cs="Tahoma"/>
                <w:sz w:val="24"/>
                <w:szCs w:val="24"/>
              </w:rPr>
              <w:t>1</w:t>
            </w:r>
            <w:r w:rsidR="00337D1E">
              <w:rPr>
                <w:rFonts w:ascii="Tahoma" w:hAnsi="Tahoma" w:cs="Tahoma"/>
                <w:sz w:val="24"/>
                <w:szCs w:val="24"/>
              </w:rPr>
              <w:t>31,533,152</w:t>
            </w:r>
          </w:p>
        </w:tc>
      </w:tr>
      <w:tr w:rsidR="00227B36" w14:paraId="7304AF7C" w14:textId="77777777" w:rsidTr="009E600B">
        <w:tc>
          <w:tcPr>
            <w:tcW w:w="0" w:type="auto"/>
          </w:tcPr>
          <w:p w14:paraId="476D8447" w14:textId="77777777" w:rsidR="00227B36" w:rsidRDefault="00227B36" w:rsidP="00227B36">
            <w:pPr>
              <w:jc w:val="center"/>
              <w:rPr>
                <w:rFonts w:ascii="Tahoma" w:hAnsi="Tahoma" w:cs="Tahoma"/>
                <w:sz w:val="24"/>
                <w:szCs w:val="24"/>
              </w:rPr>
            </w:pPr>
            <w:r>
              <w:rPr>
                <w:rFonts w:ascii="Tahoma" w:hAnsi="Tahoma" w:cs="Tahoma"/>
                <w:sz w:val="24"/>
                <w:szCs w:val="24"/>
              </w:rPr>
              <w:t>B</w:t>
            </w:r>
          </w:p>
        </w:tc>
        <w:tc>
          <w:tcPr>
            <w:tcW w:w="0" w:type="auto"/>
          </w:tcPr>
          <w:p w14:paraId="4F786A23" w14:textId="77777777" w:rsidR="00227B36" w:rsidRDefault="00227B36" w:rsidP="00227B36">
            <w:pPr>
              <w:rPr>
                <w:rFonts w:ascii="Tahoma" w:hAnsi="Tahoma" w:cs="Tahoma"/>
                <w:sz w:val="24"/>
                <w:szCs w:val="24"/>
              </w:rPr>
            </w:pPr>
            <w:r>
              <w:rPr>
                <w:rFonts w:ascii="Tahoma" w:hAnsi="Tahoma" w:cs="Tahoma"/>
                <w:sz w:val="24"/>
                <w:szCs w:val="24"/>
              </w:rPr>
              <w:t>Multi Family Homes</w:t>
            </w:r>
          </w:p>
        </w:tc>
        <w:tc>
          <w:tcPr>
            <w:tcW w:w="1749" w:type="dxa"/>
          </w:tcPr>
          <w:p w14:paraId="598CB274" w14:textId="5DF0C53E" w:rsidR="00227B36" w:rsidRPr="001008EF" w:rsidRDefault="009E600B" w:rsidP="00227B36">
            <w:pPr>
              <w:jc w:val="right"/>
              <w:rPr>
                <w:rFonts w:ascii="Tahoma" w:hAnsi="Tahoma" w:cs="Tahoma"/>
                <w:sz w:val="24"/>
                <w:szCs w:val="24"/>
              </w:rPr>
            </w:pPr>
            <w:r>
              <w:rPr>
                <w:rFonts w:ascii="Tahoma" w:hAnsi="Tahoma" w:cs="Tahoma"/>
                <w:sz w:val="24"/>
                <w:szCs w:val="24"/>
              </w:rPr>
              <w:t>23</w:t>
            </w:r>
          </w:p>
        </w:tc>
        <w:tc>
          <w:tcPr>
            <w:tcW w:w="1810" w:type="dxa"/>
          </w:tcPr>
          <w:p w14:paraId="05A70202" w14:textId="4F8E9E55" w:rsidR="00227B36" w:rsidRDefault="00337D1E" w:rsidP="00227B36">
            <w:pPr>
              <w:jc w:val="right"/>
              <w:rPr>
                <w:rFonts w:ascii="Tahoma" w:hAnsi="Tahoma" w:cs="Tahoma"/>
                <w:sz w:val="24"/>
                <w:szCs w:val="24"/>
              </w:rPr>
            </w:pPr>
            <w:r>
              <w:rPr>
                <w:rFonts w:ascii="Tahoma" w:hAnsi="Tahoma" w:cs="Tahoma"/>
                <w:sz w:val="24"/>
                <w:szCs w:val="24"/>
              </w:rPr>
              <w:t>1,975,857</w:t>
            </w:r>
          </w:p>
        </w:tc>
      </w:tr>
      <w:tr w:rsidR="00227B36" w14:paraId="27053778" w14:textId="77777777" w:rsidTr="009E600B">
        <w:tc>
          <w:tcPr>
            <w:tcW w:w="0" w:type="auto"/>
          </w:tcPr>
          <w:p w14:paraId="15CD210F" w14:textId="77777777" w:rsidR="00227B36" w:rsidRDefault="00227B36" w:rsidP="00227B36">
            <w:pPr>
              <w:jc w:val="center"/>
              <w:rPr>
                <w:rFonts w:ascii="Tahoma" w:hAnsi="Tahoma" w:cs="Tahoma"/>
                <w:sz w:val="24"/>
                <w:szCs w:val="24"/>
              </w:rPr>
            </w:pPr>
            <w:r>
              <w:rPr>
                <w:rFonts w:ascii="Tahoma" w:hAnsi="Tahoma" w:cs="Tahoma"/>
                <w:sz w:val="24"/>
                <w:szCs w:val="24"/>
              </w:rPr>
              <w:t>C</w:t>
            </w:r>
          </w:p>
        </w:tc>
        <w:tc>
          <w:tcPr>
            <w:tcW w:w="0" w:type="auto"/>
          </w:tcPr>
          <w:p w14:paraId="7979FD69" w14:textId="77777777" w:rsidR="00227B36" w:rsidRDefault="00227B36" w:rsidP="00227B36">
            <w:pPr>
              <w:rPr>
                <w:rFonts w:ascii="Tahoma" w:hAnsi="Tahoma" w:cs="Tahoma"/>
                <w:sz w:val="24"/>
                <w:szCs w:val="24"/>
              </w:rPr>
            </w:pPr>
            <w:r>
              <w:rPr>
                <w:rFonts w:ascii="Tahoma" w:hAnsi="Tahoma" w:cs="Tahoma"/>
                <w:sz w:val="24"/>
                <w:szCs w:val="24"/>
              </w:rPr>
              <w:t>Vacant Lot</w:t>
            </w:r>
          </w:p>
        </w:tc>
        <w:tc>
          <w:tcPr>
            <w:tcW w:w="1749" w:type="dxa"/>
          </w:tcPr>
          <w:p w14:paraId="57FB917D" w14:textId="4A89B6A5" w:rsidR="00227B36" w:rsidRPr="001008EF" w:rsidRDefault="009E600B" w:rsidP="00485625">
            <w:pPr>
              <w:jc w:val="right"/>
              <w:rPr>
                <w:rFonts w:ascii="Tahoma" w:hAnsi="Tahoma" w:cs="Tahoma"/>
                <w:sz w:val="24"/>
                <w:szCs w:val="24"/>
              </w:rPr>
            </w:pPr>
            <w:r>
              <w:rPr>
                <w:rFonts w:ascii="Tahoma" w:hAnsi="Tahoma" w:cs="Tahoma"/>
                <w:sz w:val="24"/>
                <w:szCs w:val="24"/>
              </w:rPr>
              <w:t>7</w:t>
            </w:r>
            <w:r w:rsidR="00473FEA">
              <w:rPr>
                <w:rFonts w:ascii="Tahoma" w:hAnsi="Tahoma" w:cs="Tahoma"/>
                <w:sz w:val="24"/>
                <w:szCs w:val="24"/>
              </w:rPr>
              <w:t>2</w:t>
            </w:r>
            <w:r w:rsidR="00337D1E">
              <w:rPr>
                <w:rFonts w:ascii="Tahoma" w:hAnsi="Tahoma" w:cs="Tahoma"/>
                <w:sz w:val="24"/>
                <w:szCs w:val="24"/>
              </w:rPr>
              <w:t>9</w:t>
            </w:r>
          </w:p>
        </w:tc>
        <w:tc>
          <w:tcPr>
            <w:tcW w:w="1810" w:type="dxa"/>
          </w:tcPr>
          <w:p w14:paraId="69095B6C" w14:textId="46917F50" w:rsidR="00227B36" w:rsidRDefault="00337D1E" w:rsidP="00337D1E">
            <w:pPr>
              <w:jc w:val="center"/>
              <w:rPr>
                <w:rFonts w:ascii="Tahoma" w:hAnsi="Tahoma" w:cs="Tahoma"/>
                <w:sz w:val="24"/>
                <w:szCs w:val="24"/>
              </w:rPr>
            </w:pPr>
            <w:r>
              <w:rPr>
                <w:rFonts w:ascii="Tahoma" w:hAnsi="Tahoma" w:cs="Tahoma"/>
                <w:sz w:val="24"/>
                <w:szCs w:val="24"/>
              </w:rPr>
              <w:t>12,672,011</w:t>
            </w:r>
          </w:p>
        </w:tc>
      </w:tr>
      <w:tr w:rsidR="009E600B" w14:paraId="6A0AB464" w14:textId="77777777" w:rsidTr="009E600B">
        <w:tc>
          <w:tcPr>
            <w:tcW w:w="0" w:type="auto"/>
          </w:tcPr>
          <w:p w14:paraId="0E2DCC64" w14:textId="77777777" w:rsidR="009E600B" w:rsidRDefault="009E600B" w:rsidP="009E600B">
            <w:pPr>
              <w:jc w:val="center"/>
              <w:rPr>
                <w:rFonts w:ascii="Tahoma" w:hAnsi="Tahoma" w:cs="Tahoma"/>
                <w:sz w:val="24"/>
                <w:szCs w:val="24"/>
              </w:rPr>
            </w:pPr>
            <w:r>
              <w:rPr>
                <w:rFonts w:ascii="Tahoma" w:hAnsi="Tahoma" w:cs="Tahoma"/>
                <w:sz w:val="24"/>
                <w:szCs w:val="24"/>
              </w:rPr>
              <w:t>D1</w:t>
            </w:r>
          </w:p>
        </w:tc>
        <w:tc>
          <w:tcPr>
            <w:tcW w:w="0" w:type="auto"/>
          </w:tcPr>
          <w:p w14:paraId="0E06CAFC" w14:textId="77777777" w:rsidR="009E600B" w:rsidRDefault="009E600B" w:rsidP="009E600B">
            <w:pPr>
              <w:rPr>
                <w:rFonts w:ascii="Tahoma" w:hAnsi="Tahoma" w:cs="Tahoma"/>
                <w:sz w:val="24"/>
                <w:szCs w:val="24"/>
              </w:rPr>
            </w:pPr>
            <w:r>
              <w:rPr>
                <w:rFonts w:ascii="Tahoma" w:hAnsi="Tahoma" w:cs="Tahoma"/>
                <w:sz w:val="24"/>
                <w:szCs w:val="24"/>
              </w:rPr>
              <w:t>Qualified Ag Land</w:t>
            </w:r>
          </w:p>
        </w:tc>
        <w:tc>
          <w:tcPr>
            <w:tcW w:w="1749" w:type="dxa"/>
          </w:tcPr>
          <w:p w14:paraId="35A5D0EE" w14:textId="51865345" w:rsidR="009E600B" w:rsidRPr="009E600B" w:rsidRDefault="009E600B" w:rsidP="009E600B">
            <w:pPr>
              <w:jc w:val="right"/>
              <w:rPr>
                <w:rFonts w:ascii="Tahoma" w:hAnsi="Tahoma" w:cs="Tahoma"/>
                <w:sz w:val="24"/>
                <w:szCs w:val="24"/>
              </w:rPr>
            </w:pPr>
            <w:r w:rsidRPr="009E600B">
              <w:rPr>
                <w:rFonts w:ascii="Tahoma" w:hAnsi="Tahoma" w:cs="Tahoma"/>
              </w:rPr>
              <w:t>2,4</w:t>
            </w:r>
            <w:r w:rsidR="00337D1E">
              <w:rPr>
                <w:rFonts w:ascii="Tahoma" w:hAnsi="Tahoma" w:cs="Tahoma"/>
              </w:rPr>
              <w:t>33</w:t>
            </w:r>
          </w:p>
        </w:tc>
        <w:tc>
          <w:tcPr>
            <w:tcW w:w="1810" w:type="dxa"/>
          </w:tcPr>
          <w:p w14:paraId="354D1AD2" w14:textId="16CDE022" w:rsidR="009E600B" w:rsidRDefault="00337D1E" w:rsidP="009E600B">
            <w:pPr>
              <w:jc w:val="right"/>
              <w:rPr>
                <w:rFonts w:ascii="Tahoma" w:hAnsi="Tahoma" w:cs="Tahoma"/>
                <w:sz w:val="24"/>
                <w:szCs w:val="24"/>
              </w:rPr>
            </w:pPr>
            <w:r>
              <w:rPr>
                <w:rFonts w:ascii="Tahoma" w:hAnsi="Tahoma" w:cs="Tahoma"/>
                <w:sz w:val="24"/>
                <w:szCs w:val="24"/>
              </w:rPr>
              <w:t>645,241,308</w:t>
            </w:r>
          </w:p>
        </w:tc>
      </w:tr>
      <w:tr w:rsidR="009E600B" w14:paraId="3CE6E134" w14:textId="77777777" w:rsidTr="009E600B">
        <w:tc>
          <w:tcPr>
            <w:tcW w:w="0" w:type="auto"/>
          </w:tcPr>
          <w:p w14:paraId="37B752D2" w14:textId="77777777" w:rsidR="009E600B" w:rsidRDefault="009E600B" w:rsidP="009E600B">
            <w:pPr>
              <w:jc w:val="center"/>
              <w:rPr>
                <w:rFonts w:ascii="Tahoma" w:hAnsi="Tahoma" w:cs="Tahoma"/>
                <w:sz w:val="24"/>
                <w:szCs w:val="24"/>
              </w:rPr>
            </w:pPr>
            <w:r>
              <w:rPr>
                <w:rFonts w:ascii="Tahoma" w:hAnsi="Tahoma" w:cs="Tahoma"/>
                <w:sz w:val="24"/>
                <w:szCs w:val="24"/>
              </w:rPr>
              <w:t>E</w:t>
            </w:r>
          </w:p>
        </w:tc>
        <w:tc>
          <w:tcPr>
            <w:tcW w:w="0" w:type="auto"/>
          </w:tcPr>
          <w:p w14:paraId="0EF10ABF" w14:textId="77777777" w:rsidR="009E600B" w:rsidRDefault="009E600B" w:rsidP="009E600B">
            <w:pPr>
              <w:rPr>
                <w:rFonts w:ascii="Tahoma" w:hAnsi="Tahoma" w:cs="Tahoma"/>
                <w:sz w:val="24"/>
                <w:szCs w:val="24"/>
              </w:rPr>
            </w:pPr>
            <w:r>
              <w:rPr>
                <w:rFonts w:ascii="Tahoma" w:hAnsi="Tahoma" w:cs="Tahoma"/>
                <w:sz w:val="24"/>
                <w:szCs w:val="24"/>
              </w:rPr>
              <w:t>Farm &amp; Ranch Improvements</w:t>
            </w:r>
          </w:p>
        </w:tc>
        <w:tc>
          <w:tcPr>
            <w:tcW w:w="1749" w:type="dxa"/>
          </w:tcPr>
          <w:p w14:paraId="50360DAA" w14:textId="07E3608E" w:rsidR="009E600B" w:rsidRPr="009E600B" w:rsidRDefault="009E600B" w:rsidP="009E600B">
            <w:pPr>
              <w:jc w:val="right"/>
              <w:rPr>
                <w:rFonts w:ascii="Tahoma" w:hAnsi="Tahoma" w:cs="Tahoma"/>
                <w:sz w:val="24"/>
                <w:szCs w:val="24"/>
              </w:rPr>
            </w:pPr>
            <w:r w:rsidRPr="009E600B">
              <w:rPr>
                <w:rFonts w:ascii="Tahoma" w:hAnsi="Tahoma" w:cs="Tahoma"/>
              </w:rPr>
              <w:t>5</w:t>
            </w:r>
            <w:r w:rsidR="00337D1E">
              <w:rPr>
                <w:rFonts w:ascii="Tahoma" w:hAnsi="Tahoma" w:cs="Tahoma"/>
              </w:rPr>
              <w:t>46</w:t>
            </w:r>
          </w:p>
        </w:tc>
        <w:tc>
          <w:tcPr>
            <w:tcW w:w="1810" w:type="dxa"/>
          </w:tcPr>
          <w:p w14:paraId="44B70926" w14:textId="5A4E739E" w:rsidR="009E600B" w:rsidRDefault="00337D1E" w:rsidP="009E600B">
            <w:pPr>
              <w:jc w:val="right"/>
              <w:rPr>
                <w:rFonts w:ascii="Tahoma" w:hAnsi="Tahoma" w:cs="Tahoma"/>
                <w:sz w:val="24"/>
                <w:szCs w:val="24"/>
              </w:rPr>
            </w:pPr>
            <w:r>
              <w:rPr>
                <w:rFonts w:ascii="Tahoma" w:hAnsi="Tahoma" w:cs="Tahoma"/>
                <w:sz w:val="24"/>
                <w:szCs w:val="24"/>
              </w:rPr>
              <w:t>50,494,988</w:t>
            </w:r>
          </w:p>
        </w:tc>
      </w:tr>
      <w:tr w:rsidR="009E600B" w14:paraId="77D9F340" w14:textId="77777777" w:rsidTr="009E600B">
        <w:tc>
          <w:tcPr>
            <w:tcW w:w="0" w:type="auto"/>
          </w:tcPr>
          <w:p w14:paraId="005A5F09" w14:textId="77777777" w:rsidR="009E600B" w:rsidRDefault="009E600B" w:rsidP="009E600B">
            <w:pPr>
              <w:jc w:val="center"/>
              <w:rPr>
                <w:rFonts w:ascii="Tahoma" w:hAnsi="Tahoma" w:cs="Tahoma"/>
                <w:sz w:val="24"/>
                <w:szCs w:val="24"/>
              </w:rPr>
            </w:pPr>
            <w:r>
              <w:rPr>
                <w:rFonts w:ascii="Tahoma" w:hAnsi="Tahoma" w:cs="Tahoma"/>
                <w:sz w:val="24"/>
                <w:szCs w:val="24"/>
              </w:rPr>
              <w:t>F1</w:t>
            </w:r>
          </w:p>
        </w:tc>
        <w:tc>
          <w:tcPr>
            <w:tcW w:w="0" w:type="auto"/>
          </w:tcPr>
          <w:p w14:paraId="25FC9943" w14:textId="77777777" w:rsidR="009E600B" w:rsidRDefault="009E600B" w:rsidP="009E600B">
            <w:pPr>
              <w:rPr>
                <w:rFonts w:ascii="Tahoma" w:hAnsi="Tahoma" w:cs="Tahoma"/>
                <w:sz w:val="24"/>
                <w:szCs w:val="24"/>
              </w:rPr>
            </w:pPr>
            <w:r>
              <w:rPr>
                <w:rFonts w:ascii="Tahoma" w:hAnsi="Tahoma" w:cs="Tahoma"/>
                <w:sz w:val="24"/>
                <w:szCs w:val="24"/>
              </w:rPr>
              <w:t>Commercial Real Property</w:t>
            </w:r>
          </w:p>
        </w:tc>
        <w:tc>
          <w:tcPr>
            <w:tcW w:w="1749" w:type="dxa"/>
          </w:tcPr>
          <w:p w14:paraId="669073A2" w14:textId="33307DFA" w:rsidR="009E600B" w:rsidRPr="009E600B" w:rsidRDefault="009E600B" w:rsidP="009E600B">
            <w:pPr>
              <w:jc w:val="right"/>
              <w:rPr>
                <w:rFonts w:ascii="Tahoma" w:hAnsi="Tahoma" w:cs="Tahoma"/>
                <w:sz w:val="24"/>
                <w:szCs w:val="24"/>
              </w:rPr>
            </w:pPr>
            <w:r w:rsidRPr="009E600B">
              <w:rPr>
                <w:rFonts w:ascii="Tahoma" w:hAnsi="Tahoma" w:cs="Tahoma"/>
              </w:rPr>
              <w:t>28</w:t>
            </w:r>
            <w:r w:rsidR="00337D1E">
              <w:rPr>
                <w:rFonts w:ascii="Tahoma" w:hAnsi="Tahoma" w:cs="Tahoma"/>
              </w:rPr>
              <w:t>9</w:t>
            </w:r>
          </w:p>
        </w:tc>
        <w:tc>
          <w:tcPr>
            <w:tcW w:w="1810" w:type="dxa"/>
          </w:tcPr>
          <w:p w14:paraId="4EB10357" w14:textId="4D569527" w:rsidR="009E600B" w:rsidRDefault="00337D1E" w:rsidP="009E600B">
            <w:pPr>
              <w:jc w:val="right"/>
              <w:rPr>
                <w:rFonts w:ascii="Tahoma" w:hAnsi="Tahoma" w:cs="Tahoma"/>
                <w:sz w:val="24"/>
                <w:szCs w:val="24"/>
              </w:rPr>
            </w:pPr>
            <w:r>
              <w:rPr>
                <w:rFonts w:ascii="Tahoma" w:hAnsi="Tahoma" w:cs="Tahoma"/>
                <w:sz w:val="24"/>
                <w:szCs w:val="24"/>
              </w:rPr>
              <w:t>26,788,736</w:t>
            </w:r>
          </w:p>
        </w:tc>
      </w:tr>
      <w:tr w:rsidR="009E600B" w14:paraId="60167BD2" w14:textId="77777777" w:rsidTr="009E600B">
        <w:tc>
          <w:tcPr>
            <w:tcW w:w="0" w:type="auto"/>
          </w:tcPr>
          <w:p w14:paraId="7F55C57F" w14:textId="77777777" w:rsidR="009E600B" w:rsidRDefault="009E600B" w:rsidP="009E600B">
            <w:pPr>
              <w:jc w:val="center"/>
              <w:rPr>
                <w:rFonts w:ascii="Tahoma" w:hAnsi="Tahoma" w:cs="Tahoma"/>
                <w:sz w:val="24"/>
                <w:szCs w:val="24"/>
              </w:rPr>
            </w:pPr>
            <w:r>
              <w:rPr>
                <w:rFonts w:ascii="Tahoma" w:hAnsi="Tahoma" w:cs="Tahoma"/>
                <w:sz w:val="24"/>
                <w:szCs w:val="24"/>
              </w:rPr>
              <w:t>F2</w:t>
            </w:r>
          </w:p>
        </w:tc>
        <w:tc>
          <w:tcPr>
            <w:tcW w:w="0" w:type="auto"/>
          </w:tcPr>
          <w:p w14:paraId="1886A508" w14:textId="77777777" w:rsidR="009E600B" w:rsidRDefault="009E600B" w:rsidP="009E600B">
            <w:pPr>
              <w:rPr>
                <w:rFonts w:ascii="Tahoma" w:hAnsi="Tahoma" w:cs="Tahoma"/>
                <w:sz w:val="24"/>
                <w:szCs w:val="24"/>
              </w:rPr>
            </w:pPr>
            <w:r>
              <w:rPr>
                <w:rFonts w:ascii="Tahoma" w:hAnsi="Tahoma" w:cs="Tahoma"/>
                <w:sz w:val="24"/>
                <w:szCs w:val="24"/>
              </w:rPr>
              <w:t>Industrial Real Property</w:t>
            </w:r>
          </w:p>
        </w:tc>
        <w:tc>
          <w:tcPr>
            <w:tcW w:w="1749" w:type="dxa"/>
          </w:tcPr>
          <w:p w14:paraId="0075DC2E" w14:textId="771FCE49" w:rsidR="009E600B" w:rsidRPr="009E600B" w:rsidRDefault="009E600B" w:rsidP="009E600B">
            <w:pPr>
              <w:jc w:val="right"/>
              <w:rPr>
                <w:rFonts w:ascii="Tahoma" w:hAnsi="Tahoma" w:cs="Tahoma"/>
                <w:sz w:val="24"/>
                <w:szCs w:val="24"/>
              </w:rPr>
            </w:pPr>
            <w:r w:rsidRPr="009E600B">
              <w:rPr>
                <w:rFonts w:ascii="Tahoma" w:hAnsi="Tahoma" w:cs="Tahoma"/>
              </w:rPr>
              <w:t>81</w:t>
            </w:r>
          </w:p>
        </w:tc>
        <w:tc>
          <w:tcPr>
            <w:tcW w:w="1810" w:type="dxa"/>
          </w:tcPr>
          <w:p w14:paraId="448C93FF" w14:textId="5DFD0769" w:rsidR="009E600B" w:rsidRDefault="00337D1E" w:rsidP="00337D1E">
            <w:pPr>
              <w:jc w:val="center"/>
              <w:rPr>
                <w:rFonts w:ascii="Tahoma" w:hAnsi="Tahoma" w:cs="Tahoma"/>
                <w:sz w:val="24"/>
                <w:szCs w:val="24"/>
              </w:rPr>
            </w:pPr>
            <w:r>
              <w:rPr>
                <w:rFonts w:ascii="Tahoma" w:hAnsi="Tahoma" w:cs="Tahoma"/>
                <w:sz w:val="24"/>
                <w:szCs w:val="24"/>
              </w:rPr>
              <w:t>87,854,539</w:t>
            </w:r>
          </w:p>
        </w:tc>
      </w:tr>
      <w:tr w:rsidR="009E600B" w14:paraId="5E1E08FA" w14:textId="77777777" w:rsidTr="009E600B">
        <w:tc>
          <w:tcPr>
            <w:tcW w:w="0" w:type="auto"/>
          </w:tcPr>
          <w:p w14:paraId="599918F4" w14:textId="77777777" w:rsidR="009E600B" w:rsidRDefault="009E600B" w:rsidP="009E600B">
            <w:pPr>
              <w:jc w:val="center"/>
              <w:rPr>
                <w:rFonts w:ascii="Tahoma" w:hAnsi="Tahoma" w:cs="Tahoma"/>
                <w:sz w:val="24"/>
                <w:szCs w:val="24"/>
              </w:rPr>
            </w:pPr>
            <w:r>
              <w:rPr>
                <w:rFonts w:ascii="Tahoma" w:hAnsi="Tahoma" w:cs="Tahoma"/>
                <w:sz w:val="24"/>
                <w:szCs w:val="24"/>
              </w:rPr>
              <w:t>G</w:t>
            </w:r>
          </w:p>
        </w:tc>
        <w:tc>
          <w:tcPr>
            <w:tcW w:w="0" w:type="auto"/>
          </w:tcPr>
          <w:p w14:paraId="615F3788" w14:textId="77777777" w:rsidR="009E600B" w:rsidRDefault="009E600B" w:rsidP="009E600B">
            <w:pPr>
              <w:rPr>
                <w:rFonts w:ascii="Tahoma" w:hAnsi="Tahoma" w:cs="Tahoma"/>
                <w:sz w:val="24"/>
                <w:szCs w:val="24"/>
              </w:rPr>
            </w:pPr>
            <w:r>
              <w:rPr>
                <w:rFonts w:ascii="Tahoma" w:hAnsi="Tahoma" w:cs="Tahoma"/>
                <w:sz w:val="24"/>
                <w:szCs w:val="24"/>
              </w:rPr>
              <w:t>Oil &amp; Gas</w:t>
            </w:r>
          </w:p>
        </w:tc>
        <w:tc>
          <w:tcPr>
            <w:tcW w:w="1749" w:type="dxa"/>
          </w:tcPr>
          <w:p w14:paraId="1CE25604" w14:textId="031A7532" w:rsidR="009E600B" w:rsidRPr="009E600B" w:rsidRDefault="009E600B" w:rsidP="009E600B">
            <w:pPr>
              <w:jc w:val="right"/>
              <w:rPr>
                <w:rFonts w:ascii="Tahoma" w:hAnsi="Tahoma" w:cs="Tahoma"/>
                <w:sz w:val="24"/>
                <w:szCs w:val="24"/>
              </w:rPr>
            </w:pPr>
            <w:r w:rsidRPr="009E600B">
              <w:rPr>
                <w:rFonts w:ascii="Tahoma" w:hAnsi="Tahoma" w:cs="Tahoma"/>
              </w:rPr>
              <w:t>6,</w:t>
            </w:r>
            <w:r w:rsidR="00337D1E">
              <w:rPr>
                <w:rFonts w:ascii="Tahoma" w:hAnsi="Tahoma" w:cs="Tahoma"/>
              </w:rPr>
              <w:t>420</w:t>
            </w:r>
          </w:p>
        </w:tc>
        <w:tc>
          <w:tcPr>
            <w:tcW w:w="1810" w:type="dxa"/>
          </w:tcPr>
          <w:p w14:paraId="320AA9BA" w14:textId="2D063322" w:rsidR="009E600B" w:rsidRDefault="009E600B" w:rsidP="009E600B">
            <w:pPr>
              <w:jc w:val="right"/>
              <w:rPr>
                <w:rFonts w:ascii="Tahoma" w:hAnsi="Tahoma" w:cs="Tahoma"/>
                <w:sz w:val="24"/>
                <w:szCs w:val="24"/>
              </w:rPr>
            </w:pPr>
            <w:r>
              <w:rPr>
                <w:rFonts w:ascii="Tahoma" w:hAnsi="Tahoma" w:cs="Tahoma"/>
                <w:sz w:val="24"/>
                <w:szCs w:val="24"/>
              </w:rPr>
              <w:t>2</w:t>
            </w:r>
            <w:r w:rsidR="00473FEA">
              <w:rPr>
                <w:rFonts w:ascii="Tahoma" w:hAnsi="Tahoma" w:cs="Tahoma"/>
                <w:sz w:val="24"/>
                <w:szCs w:val="24"/>
              </w:rPr>
              <w:t>4</w:t>
            </w:r>
            <w:r w:rsidR="00337D1E">
              <w:rPr>
                <w:rFonts w:ascii="Tahoma" w:hAnsi="Tahoma" w:cs="Tahoma"/>
                <w:sz w:val="24"/>
                <w:szCs w:val="24"/>
              </w:rPr>
              <w:t>0,871,392</w:t>
            </w:r>
          </w:p>
        </w:tc>
      </w:tr>
      <w:tr w:rsidR="009E600B" w14:paraId="0FB28FF9" w14:textId="77777777" w:rsidTr="009E600B">
        <w:trPr>
          <w:trHeight w:val="288"/>
        </w:trPr>
        <w:tc>
          <w:tcPr>
            <w:tcW w:w="0" w:type="auto"/>
          </w:tcPr>
          <w:p w14:paraId="414B58CE" w14:textId="77777777" w:rsidR="009E600B" w:rsidRDefault="009E600B" w:rsidP="009E600B">
            <w:pPr>
              <w:jc w:val="center"/>
              <w:rPr>
                <w:rFonts w:ascii="Tahoma" w:hAnsi="Tahoma" w:cs="Tahoma"/>
                <w:sz w:val="24"/>
                <w:szCs w:val="24"/>
              </w:rPr>
            </w:pPr>
            <w:r>
              <w:rPr>
                <w:rFonts w:ascii="Tahoma" w:hAnsi="Tahoma" w:cs="Tahoma"/>
                <w:sz w:val="24"/>
                <w:szCs w:val="24"/>
              </w:rPr>
              <w:t>J</w:t>
            </w:r>
          </w:p>
        </w:tc>
        <w:tc>
          <w:tcPr>
            <w:tcW w:w="0" w:type="auto"/>
          </w:tcPr>
          <w:p w14:paraId="029AA597" w14:textId="77777777" w:rsidR="009E600B" w:rsidRDefault="009E600B" w:rsidP="009E600B">
            <w:pPr>
              <w:rPr>
                <w:rFonts w:ascii="Tahoma" w:hAnsi="Tahoma" w:cs="Tahoma"/>
                <w:sz w:val="24"/>
                <w:szCs w:val="24"/>
              </w:rPr>
            </w:pPr>
            <w:r>
              <w:rPr>
                <w:rFonts w:ascii="Tahoma" w:hAnsi="Tahoma" w:cs="Tahoma"/>
                <w:sz w:val="24"/>
                <w:szCs w:val="24"/>
              </w:rPr>
              <w:t>Utilities</w:t>
            </w:r>
          </w:p>
        </w:tc>
        <w:tc>
          <w:tcPr>
            <w:tcW w:w="1749" w:type="dxa"/>
          </w:tcPr>
          <w:p w14:paraId="01CF41AA" w14:textId="101A5059" w:rsidR="009E600B" w:rsidRPr="009E600B" w:rsidRDefault="009E600B" w:rsidP="009E600B">
            <w:pPr>
              <w:jc w:val="right"/>
              <w:rPr>
                <w:rFonts w:ascii="Tahoma" w:hAnsi="Tahoma" w:cs="Tahoma"/>
                <w:sz w:val="24"/>
                <w:szCs w:val="24"/>
              </w:rPr>
            </w:pPr>
            <w:r w:rsidRPr="009E600B">
              <w:rPr>
                <w:rFonts w:ascii="Tahoma" w:hAnsi="Tahoma" w:cs="Tahoma"/>
              </w:rPr>
              <w:t>1</w:t>
            </w:r>
            <w:r w:rsidR="00337D1E">
              <w:rPr>
                <w:rFonts w:ascii="Tahoma" w:hAnsi="Tahoma" w:cs="Tahoma"/>
              </w:rPr>
              <w:t>32</w:t>
            </w:r>
          </w:p>
        </w:tc>
        <w:tc>
          <w:tcPr>
            <w:tcW w:w="1810" w:type="dxa"/>
          </w:tcPr>
          <w:p w14:paraId="0716C5E5" w14:textId="4BAED80D" w:rsidR="009E600B" w:rsidRDefault="00473FEA" w:rsidP="009E600B">
            <w:pPr>
              <w:jc w:val="right"/>
              <w:rPr>
                <w:rFonts w:ascii="Tahoma" w:hAnsi="Tahoma" w:cs="Tahoma"/>
                <w:sz w:val="24"/>
                <w:szCs w:val="24"/>
              </w:rPr>
            </w:pPr>
            <w:r>
              <w:rPr>
                <w:rFonts w:ascii="Tahoma" w:hAnsi="Tahoma" w:cs="Tahoma"/>
                <w:sz w:val="24"/>
                <w:szCs w:val="24"/>
              </w:rPr>
              <w:t>8</w:t>
            </w:r>
            <w:r w:rsidR="00337D1E">
              <w:rPr>
                <w:rFonts w:ascii="Tahoma" w:hAnsi="Tahoma" w:cs="Tahoma"/>
                <w:sz w:val="24"/>
                <w:szCs w:val="24"/>
              </w:rPr>
              <w:t>6,994,954</w:t>
            </w:r>
          </w:p>
        </w:tc>
      </w:tr>
      <w:tr w:rsidR="009E600B" w14:paraId="72CA4A3A" w14:textId="77777777" w:rsidTr="009E600B">
        <w:tc>
          <w:tcPr>
            <w:tcW w:w="0" w:type="auto"/>
          </w:tcPr>
          <w:p w14:paraId="5049EEA2" w14:textId="77777777" w:rsidR="009E600B" w:rsidRDefault="009E600B" w:rsidP="009E600B">
            <w:pPr>
              <w:jc w:val="center"/>
              <w:rPr>
                <w:rFonts w:ascii="Tahoma" w:hAnsi="Tahoma" w:cs="Tahoma"/>
                <w:sz w:val="24"/>
                <w:szCs w:val="24"/>
              </w:rPr>
            </w:pPr>
            <w:r>
              <w:rPr>
                <w:rFonts w:ascii="Tahoma" w:hAnsi="Tahoma" w:cs="Tahoma"/>
                <w:sz w:val="24"/>
                <w:szCs w:val="24"/>
              </w:rPr>
              <w:t>L1</w:t>
            </w:r>
          </w:p>
        </w:tc>
        <w:tc>
          <w:tcPr>
            <w:tcW w:w="0" w:type="auto"/>
          </w:tcPr>
          <w:p w14:paraId="3F54A6D2" w14:textId="77777777" w:rsidR="009E600B" w:rsidRDefault="009E600B" w:rsidP="009E600B">
            <w:pPr>
              <w:rPr>
                <w:rFonts w:ascii="Tahoma" w:hAnsi="Tahoma" w:cs="Tahoma"/>
                <w:sz w:val="24"/>
                <w:szCs w:val="24"/>
              </w:rPr>
            </w:pPr>
            <w:r>
              <w:rPr>
                <w:rFonts w:ascii="Tahoma" w:hAnsi="Tahoma" w:cs="Tahoma"/>
                <w:sz w:val="24"/>
                <w:szCs w:val="24"/>
              </w:rPr>
              <w:t>Commercial Personal Property</w:t>
            </w:r>
          </w:p>
        </w:tc>
        <w:tc>
          <w:tcPr>
            <w:tcW w:w="1749" w:type="dxa"/>
          </w:tcPr>
          <w:p w14:paraId="2D90921E" w14:textId="7B2C1037" w:rsidR="009E600B" w:rsidRPr="009E600B" w:rsidRDefault="009E600B" w:rsidP="009E600B">
            <w:pPr>
              <w:jc w:val="right"/>
              <w:rPr>
                <w:rFonts w:ascii="Tahoma" w:hAnsi="Tahoma" w:cs="Tahoma"/>
                <w:sz w:val="24"/>
                <w:szCs w:val="24"/>
              </w:rPr>
            </w:pPr>
            <w:r w:rsidRPr="009E600B">
              <w:rPr>
                <w:rFonts w:ascii="Tahoma" w:hAnsi="Tahoma" w:cs="Tahoma"/>
              </w:rPr>
              <w:t>1</w:t>
            </w:r>
            <w:r w:rsidR="00337D1E">
              <w:rPr>
                <w:rFonts w:ascii="Tahoma" w:hAnsi="Tahoma" w:cs="Tahoma"/>
              </w:rPr>
              <w:t>51</w:t>
            </w:r>
          </w:p>
        </w:tc>
        <w:tc>
          <w:tcPr>
            <w:tcW w:w="1810" w:type="dxa"/>
          </w:tcPr>
          <w:p w14:paraId="1E425BD9" w14:textId="01D7783F" w:rsidR="009E600B" w:rsidRDefault="00337D1E" w:rsidP="009E600B">
            <w:pPr>
              <w:jc w:val="right"/>
              <w:rPr>
                <w:rFonts w:ascii="Tahoma" w:hAnsi="Tahoma" w:cs="Tahoma"/>
                <w:sz w:val="24"/>
                <w:szCs w:val="24"/>
              </w:rPr>
            </w:pPr>
            <w:r>
              <w:rPr>
                <w:rFonts w:ascii="Tahoma" w:hAnsi="Tahoma" w:cs="Tahoma"/>
                <w:sz w:val="24"/>
                <w:szCs w:val="24"/>
              </w:rPr>
              <w:t>6,195,510</w:t>
            </w:r>
          </w:p>
        </w:tc>
      </w:tr>
      <w:tr w:rsidR="009E600B" w14:paraId="40907EB2" w14:textId="77777777" w:rsidTr="009E600B">
        <w:trPr>
          <w:trHeight w:val="288"/>
        </w:trPr>
        <w:tc>
          <w:tcPr>
            <w:tcW w:w="0" w:type="auto"/>
          </w:tcPr>
          <w:p w14:paraId="558E8E54" w14:textId="77777777" w:rsidR="009E600B" w:rsidRDefault="009E600B" w:rsidP="009E600B">
            <w:pPr>
              <w:jc w:val="center"/>
              <w:rPr>
                <w:rFonts w:ascii="Tahoma" w:hAnsi="Tahoma" w:cs="Tahoma"/>
                <w:sz w:val="24"/>
                <w:szCs w:val="24"/>
              </w:rPr>
            </w:pPr>
            <w:r>
              <w:rPr>
                <w:rFonts w:ascii="Tahoma" w:hAnsi="Tahoma" w:cs="Tahoma"/>
                <w:sz w:val="24"/>
                <w:szCs w:val="24"/>
              </w:rPr>
              <w:t>L2</w:t>
            </w:r>
          </w:p>
        </w:tc>
        <w:tc>
          <w:tcPr>
            <w:tcW w:w="0" w:type="auto"/>
          </w:tcPr>
          <w:p w14:paraId="58F6FEB6" w14:textId="77777777" w:rsidR="009E600B" w:rsidRDefault="009E600B" w:rsidP="009E600B">
            <w:pPr>
              <w:rPr>
                <w:rFonts w:ascii="Tahoma" w:hAnsi="Tahoma" w:cs="Tahoma"/>
                <w:sz w:val="24"/>
                <w:szCs w:val="24"/>
              </w:rPr>
            </w:pPr>
            <w:r>
              <w:rPr>
                <w:rFonts w:ascii="Tahoma" w:hAnsi="Tahoma" w:cs="Tahoma"/>
                <w:sz w:val="24"/>
                <w:szCs w:val="24"/>
              </w:rPr>
              <w:t>Industrial Personal Property</w:t>
            </w:r>
          </w:p>
        </w:tc>
        <w:tc>
          <w:tcPr>
            <w:tcW w:w="1749" w:type="dxa"/>
          </w:tcPr>
          <w:p w14:paraId="16966FED" w14:textId="1D4073D2" w:rsidR="009E600B" w:rsidRPr="009E600B" w:rsidRDefault="009E600B" w:rsidP="009E600B">
            <w:pPr>
              <w:jc w:val="right"/>
              <w:rPr>
                <w:rFonts w:ascii="Tahoma" w:hAnsi="Tahoma" w:cs="Tahoma"/>
                <w:sz w:val="24"/>
                <w:szCs w:val="24"/>
              </w:rPr>
            </w:pPr>
            <w:r w:rsidRPr="009E600B">
              <w:rPr>
                <w:rFonts w:ascii="Tahoma" w:hAnsi="Tahoma" w:cs="Tahoma"/>
              </w:rPr>
              <w:t>2</w:t>
            </w:r>
            <w:r w:rsidR="00337D1E">
              <w:rPr>
                <w:rFonts w:ascii="Tahoma" w:hAnsi="Tahoma" w:cs="Tahoma"/>
              </w:rPr>
              <w:t>07</w:t>
            </w:r>
          </w:p>
        </w:tc>
        <w:tc>
          <w:tcPr>
            <w:tcW w:w="1810" w:type="dxa"/>
          </w:tcPr>
          <w:p w14:paraId="2450887A" w14:textId="651F5DE6" w:rsidR="009E600B" w:rsidRDefault="00473FEA" w:rsidP="009E600B">
            <w:pPr>
              <w:jc w:val="right"/>
              <w:rPr>
                <w:rFonts w:ascii="Tahoma" w:hAnsi="Tahoma" w:cs="Tahoma"/>
                <w:sz w:val="24"/>
                <w:szCs w:val="24"/>
              </w:rPr>
            </w:pPr>
            <w:r>
              <w:rPr>
                <w:rFonts w:ascii="Tahoma" w:hAnsi="Tahoma" w:cs="Tahoma"/>
                <w:sz w:val="24"/>
                <w:szCs w:val="24"/>
              </w:rPr>
              <w:t>2</w:t>
            </w:r>
            <w:r w:rsidR="00337D1E">
              <w:rPr>
                <w:rFonts w:ascii="Tahoma" w:hAnsi="Tahoma" w:cs="Tahoma"/>
                <w:sz w:val="24"/>
                <w:szCs w:val="24"/>
              </w:rPr>
              <w:t>7,381,526</w:t>
            </w:r>
          </w:p>
        </w:tc>
      </w:tr>
      <w:tr w:rsidR="009E600B" w14:paraId="57D47492" w14:textId="77777777" w:rsidTr="009E600B">
        <w:tc>
          <w:tcPr>
            <w:tcW w:w="0" w:type="auto"/>
          </w:tcPr>
          <w:p w14:paraId="02594C5B" w14:textId="77777777" w:rsidR="009E600B" w:rsidRDefault="009E600B" w:rsidP="009E600B">
            <w:pPr>
              <w:jc w:val="center"/>
              <w:rPr>
                <w:rFonts w:ascii="Tahoma" w:hAnsi="Tahoma" w:cs="Tahoma"/>
                <w:sz w:val="24"/>
                <w:szCs w:val="24"/>
              </w:rPr>
            </w:pPr>
            <w:r>
              <w:rPr>
                <w:rFonts w:ascii="Tahoma" w:hAnsi="Tahoma" w:cs="Tahoma"/>
                <w:sz w:val="24"/>
                <w:szCs w:val="24"/>
              </w:rPr>
              <w:t>M1</w:t>
            </w:r>
          </w:p>
        </w:tc>
        <w:tc>
          <w:tcPr>
            <w:tcW w:w="0" w:type="auto"/>
          </w:tcPr>
          <w:p w14:paraId="36D302CB" w14:textId="77777777" w:rsidR="009E600B" w:rsidRDefault="009E600B" w:rsidP="009E600B">
            <w:pPr>
              <w:rPr>
                <w:rFonts w:ascii="Tahoma" w:hAnsi="Tahoma" w:cs="Tahoma"/>
                <w:sz w:val="24"/>
                <w:szCs w:val="24"/>
              </w:rPr>
            </w:pPr>
            <w:r>
              <w:rPr>
                <w:rFonts w:ascii="Tahoma" w:hAnsi="Tahoma" w:cs="Tahoma"/>
                <w:sz w:val="24"/>
                <w:szCs w:val="24"/>
              </w:rPr>
              <w:t>Tangible Personal Mobile Home</w:t>
            </w:r>
          </w:p>
        </w:tc>
        <w:tc>
          <w:tcPr>
            <w:tcW w:w="1749" w:type="dxa"/>
          </w:tcPr>
          <w:p w14:paraId="581F0761" w14:textId="65ED4EC6" w:rsidR="009E600B" w:rsidRPr="009E600B" w:rsidRDefault="009E600B" w:rsidP="009E600B">
            <w:pPr>
              <w:jc w:val="right"/>
              <w:rPr>
                <w:rFonts w:ascii="Tahoma" w:hAnsi="Tahoma" w:cs="Tahoma"/>
                <w:sz w:val="24"/>
                <w:szCs w:val="24"/>
              </w:rPr>
            </w:pPr>
            <w:r w:rsidRPr="009E600B">
              <w:rPr>
                <w:rFonts w:ascii="Tahoma" w:hAnsi="Tahoma" w:cs="Tahoma"/>
              </w:rPr>
              <w:t>5</w:t>
            </w:r>
            <w:r w:rsidR="00473FEA">
              <w:rPr>
                <w:rFonts w:ascii="Tahoma" w:hAnsi="Tahoma" w:cs="Tahoma"/>
              </w:rPr>
              <w:t>8</w:t>
            </w:r>
            <w:r w:rsidR="00337D1E">
              <w:rPr>
                <w:rFonts w:ascii="Tahoma" w:hAnsi="Tahoma" w:cs="Tahoma"/>
              </w:rPr>
              <w:t>3</w:t>
            </w:r>
          </w:p>
        </w:tc>
        <w:tc>
          <w:tcPr>
            <w:tcW w:w="1810" w:type="dxa"/>
          </w:tcPr>
          <w:p w14:paraId="396AF8B8" w14:textId="62DD3DCE" w:rsidR="009E600B" w:rsidRDefault="00473FEA" w:rsidP="009E600B">
            <w:pPr>
              <w:jc w:val="right"/>
              <w:rPr>
                <w:rFonts w:ascii="Tahoma" w:hAnsi="Tahoma" w:cs="Tahoma"/>
                <w:sz w:val="24"/>
                <w:szCs w:val="24"/>
              </w:rPr>
            </w:pPr>
            <w:r>
              <w:rPr>
                <w:rFonts w:ascii="Tahoma" w:hAnsi="Tahoma" w:cs="Tahoma"/>
                <w:sz w:val="24"/>
                <w:szCs w:val="24"/>
              </w:rPr>
              <w:t>13,</w:t>
            </w:r>
            <w:r w:rsidR="00337D1E">
              <w:rPr>
                <w:rFonts w:ascii="Tahoma" w:hAnsi="Tahoma" w:cs="Tahoma"/>
                <w:sz w:val="24"/>
                <w:szCs w:val="24"/>
              </w:rPr>
              <w:t>491,174</w:t>
            </w:r>
          </w:p>
        </w:tc>
      </w:tr>
      <w:tr w:rsidR="009E600B" w14:paraId="0E9DFE01" w14:textId="77777777" w:rsidTr="009E600B">
        <w:tc>
          <w:tcPr>
            <w:tcW w:w="0" w:type="auto"/>
          </w:tcPr>
          <w:p w14:paraId="0C88FB0E" w14:textId="77777777" w:rsidR="009E600B" w:rsidRDefault="009E600B" w:rsidP="009E600B">
            <w:pPr>
              <w:jc w:val="center"/>
              <w:rPr>
                <w:rFonts w:ascii="Tahoma" w:hAnsi="Tahoma" w:cs="Tahoma"/>
                <w:sz w:val="24"/>
                <w:szCs w:val="24"/>
              </w:rPr>
            </w:pPr>
            <w:r>
              <w:rPr>
                <w:rFonts w:ascii="Tahoma" w:hAnsi="Tahoma" w:cs="Tahoma"/>
                <w:sz w:val="24"/>
                <w:szCs w:val="24"/>
              </w:rPr>
              <w:t>X</w:t>
            </w:r>
          </w:p>
        </w:tc>
        <w:tc>
          <w:tcPr>
            <w:tcW w:w="0" w:type="auto"/>
          </w:tcPr>
          <w:p w14:paraId="7E13FEC8" w14:textId="77777777" w:rsidR="009E600B" w:rsidRDefault="009E600B" w:rsidP="009E600B">
            <w:pPr>
              <w:rPr>
                <w:rFonts w:ascii="Tahoma" w:hAnsi="Tahoma" w:cs="Tahoma"/>
                <w:sz w:val="24"/>
                <w:szCs w:val="24"/>
              </w:rPr>
            </w:pPr>
            <w:r>
              <w:rPr>
                <w:rFonts w:ascii="Tahoma" w:hAnsi="Tahoma" w:cs="Tahoma"/>
                <w:sz w:val="24"/>
                <w:szCs w:val="24"/>
              </w:rPr>
              <w:t>Total Exempt Property</w:t>
            </w:r>
          </w:p>
        </w:tc>
        <w:tc>
          <w:tcPr>
            <w:tcW w:w="1749" w:type="dxa"/>
          </w:tcPr>
          <w:p w14:paraId="60222F6C" w14:textId="5BF3E97B" w:rsidR="009E600B" w:rsidRPr="009E600B" w:rsidRDefault="00473FEA" w:rsidP="009E600B">
            <w:pPr>
              <w:jc w:val="right"/>
              <w:rPr>
                <w:rFonts w:ascii="Tahoma" w:hAnsi="Tahoma" w:cs="Tahoma"/>
                <w:sz w:val="24"/>
                <w:szCs w:val="24"/>
              </w:rPr>
            </w:pPr>
            <w:r>
              <w:rPr>
                <w:rFonts w:ascii="Tahoma" w:hAnsi="Tahoma" w:cs="Tahoma"/>
                <w:sz w:val="24"/>
                <w:szCs w:val="24"/>
              </w:rPr>
              <w:t>1</w:t>
            </w:r>
            <w:r w:rsidR="00337D1E">
              <w:rPr>
                <w:rFonts w:ascii="Tahoma" w:hAnsi="Tahoma" w:cs="Tahoma"/>
                <w:sz w:val="24"/>
                <w:szCs w:val="24"/>
              </w:rPr>
              <w:t>4</w:t>
            </w:r>
          </w:p>
        </w:tc>
        <w:tc>
          <w:tcPr>
            <w:tcW w:w="1810" w:type="dxa"/>
          </w:tcPr>
          <w:p w14:paraId="1A822A50" w14:textId="2C22969C" w:rsidR="009E600B" w:rsidRDefault="00337D1E" w:rsidP="009E600B">
            <w:pPr>
              <w:jc w:val="right"/>
              <w:rPr>
                <w:rFonts w:ascii="Tahoma" w:hAnsi="Tahoma" w:cs="Tahoma"/>
                <w:sz w:val="24"/>
                <w:szCs w:val="24"/>
              </w:rPr>
            </w:pPr>
            <w:r>
              <w:rPr>
                <w:rFonts w:ascii="Tahoma" w:hAnsi="Tahoma" w:cs="Tahoma"/>
                <w:sz w:val="24"/>
                <w:szCs w:val="24"/>
              </w:rPr>
              <w:t>1,261,143</w:t>
            </w:r>
          </w:p>
        </w:tc>
      </w:tr>
    </w:tbl>
    <w:p w14:paraId="5E263604" w14:textId="77777777" w:rsidR="00365AED" w:rsidRDefault="00365AED" w:rsidP="00E021C1">
      <w:pPr>
        <w:spacing w:line="240" w:lineRule="auto"/>
        <w:rPr>
          <w:rFonts w:ascii="Arial" w:hAnsi="Arial" w:cs="Arial"/>
          <w:sz w:val="20"/>
          <w:szCs w:val="20"/>
        </w:rPr>
      </w:pPr>
    </w:p>
    <w:p w14:paraId="7AF3267E" w14:textId="77777777" w:rsidR="002A022C" w:rsidRDefault="002A022C" w:rsidP="00E021C1">
      <w:pPr>
        <w:spacing w:line="240" w:lineRule="auto"/>
        <w:rPr>
          <w:rFonts w:ascii="Arial" w:hAnsi="Arial" w:cs="Arial"/>
          <w:sz w:val="20"/>
          <w:szCs w:val="20"/>
        </w:rPr>
      </w:pPr>
    </w:p>
    <w:p w14:paraId="5D18B751" w14:textId="77777777" w:rsidR="002A022C" w:rsidRDefault="002A022C" w:rsidP="00E021C1">
      <w:pPr>
        <w:spacing w:line="240" w:lineRule="auto"/>
        <w:rPr>
          <w:rFonts w:ascii="Arial" w:hAnsi="Arial" w:cs="Arial"/>
          <w:sz w:val="20"/>
          <w:szCs w:val="20"/>
        </w:rPr>
      </w:pPr>
    </w:p>
    <w:p w14:paraId="183D8EE5" w14:textId="77777777" w:rsidR="00365AED" w:rsidRDefault="00404AF0" w:rsidP="00365AED">
      <w:pPr>
        <w:spacing w:line="240" w:lineRule="auto"/>
        <w:rPr>
          <w:rFonts w:ascii="Tahoma" w:hAnsi="Tahoma" w:cs="Tahoma"/>
          <w:sz w:val="24"/>
          <w:szCs w:val="24"/>
        </w:rPr>
      </w:pPr>
      <w:r>
        <w:rPr>
          <w:rFonts w:ascii="Tahoma" w:hAnsi="Tahoma" w:cs="Tahoma"/>
          <w:b/>
          <w:sz w:val="24"/>
          <w:szCs w:val="24"/>
        </w:rPr>
        <w:t>Property Discovery</w:t>
      </w:r>
    </w:p>
    <w:p w14:paraId="0C9FB352" w14:textId="77777777" w:rsidR="00404AF0" w:rsidRDefault="00EF68C0" w:rsidP="00365AED">
      <w:pPr>
        <w:spacing w:line="240" w:lineRule="auto"/>
        <w:rPr>
          <w:rFonts w:ascii="Tahoma" w:hAnsi="Tahoma" w:cs="Tahoma"/>
          <w:sz w:val="24"/>
          <w:szCs w:val="24"/>
        </w:rPr>
      </w:pPr>
      <w:r>
        <w:rPr>
          <w:rFonts w:ascii="Tahoma" w:hAnsi="Tahoma" w:cs="Tahoma"/>
          <w:sz w:val="24"/>
          <w:szCs w:val="24"/>
        </w:rPr>
        <w:lastRenderedPageBreak/>
        <w:t>The district aggressively seeks to discover all newly constructed or added property each year through examination of:</w:t>
      </w:r>
    </w:p>
    <w:p w14:paraId="65AF193E" w14:textId="77777777" w:rsidR="00EF68C0" w:rsidRDefault="00EF68C0" w:rsidP="00EF68C0">
      <w:pPr>
        <w:pStyle w:val="ListParagraph"/>
        <w:numPr>
          <w:ilvl w:val="0"/>
          <w:numId w:val="1"/>
        </w:numPr>
        <w:spacing w:line="240" w:lineRule="auto"/>
        <w:rPr>
          <w:rFonts w:ascii="Tahoma" w:hAnsi="Tahoma" w:cs="Tahoma"/>
          <w:sz w:val="24"/>
          <w:szCs w:val="24"/>
        </w:rPr>
      </w:pPr>
      <w:r>
        <w:rPr>
          <w:rFonts w:ascii="Tahoma" w:hAnsi="Tahoma" w:cs="Tahoma"/>
          <w:sz w:val="24"/>
          <w:szCs w:val="24"/>
        </w:rPr>
        <w:t>City building permits</w:t>
      </w:r>
    </w:p>
    <w:p w14:paraId="0968522B" w14:textId="77777777" w:rsidR="00EF68C0" w:rsidRDefault="00EF68C0" w:rsidP="00EF68C0">
      <w:pPr>
        <w:pStyle w:val="ListParagraph"/>
        <w:numPr>
          <w:ilvl w:val="0"/>
          <w:numId w:val="1"/>
        </w:numPr>
        <w:spacing w:line="240" w:lineRule="auto"/>
        <w:rPr>
          <w:rFonts w:ascii="Tahoma" w:hAnsi="Tahoma" w:cs="Tahoma"/>
          <w:sz w:val="24"/>
          <w:szCs w:val="24"/>
        </w:rPr>
      </w:pPr>
      <w:r>
        <w:rPr>
          <w:rFonts w:ascii="Tahoma" w:hAnsi="Tahoma" w:cs="Tahoma"/>
          <w:sz w:val="24"/>
          <w:szCs w:val="24"/>
        </w:rPr>
        <w:t>Field discovery</w:t>
      </w:r>
    </w:p>
    <w:p w14:paraId="0224EBA7" w14:textId="77777777" w:rsidR="00EF68C0" w:rsidRDefault="00EF68C0" w:rsidP="00EF68C0">
      <w:pPr>
        <w:pStyle w:val="ListParagraph"/>
        <w:numPr>
          <w:ilvl w:val="0"/>
          <w:numId w:val="1"/>
        </w:numPr>
        <w:spacing w:line="240" w:lineRule="auto"/>
        <w:rPr>
          <w:rFonts w:ascii="Tahoma" w:hAnsi="Tahoma" w:cs="Tahoma"/>
          <w:sz w:val="24"/>
          <w:szCs w:val="24"/>
        </w:rPr>
      </w:pPr>
      <w:r>
        <w:rPr>
          <w:rFonts w:ascii="Tahoma" w:hAnsi="Tahoma" w:cs="Tahoma"/>
          <w:sz w:val="24"/>
          <w:szCs w:val="24"/>
        </w:rPr>
        <w:t>Filed Material/Mechanic’s Liens</w:t>
      </w:r>
    </w:p>
    <w:p w14:paraId="5D7129B4" w14:textId="77777777" w:rsidR="00EF68C0" w:rsidRDefault="00EF68C0" w:rsidP="00EF68C0">
      <w:pPr>
        <w:pStyle w:val="ListParagraph"/>
        <w:numPr>
          <w:ilvl w:val="0"/>
          <w:numId w:val="1"/>
        </w:numPr>
        <w:spacing w:line="240" w:lineRule="auto"/>
        <w:rPr>
          <w:rFonts w:ascii="Tahoma" w:hAnsi="Tahoma" w:cs="Tahoma"/>
          <w:sz w:val="24"/>
          <w:szCs w:val="24"/>
        </w:rPr>
      </w:pPr>
      <w:r>
        <w:rPr>
          <w:rFonts w:ascii="Tahoma" w:hAnsi="Tahoma" w:cs="Tahoma"/>
          <w:sz w:val="24"/>
          <w:szCs w:val="24"/>
        </w:rPr>
        <w:t>Mobile Home installation reports</w:t>
      </w:r>
    </w:p>
    <w:p w14:paraId="5959B589" w14:textId="77777777" w:rsidR="00EF68C0" w:rsidRDefault="00EF68C0" w:rsidP="00EF68C0">
      <w:pPr>
        <w:pStyle w:val="ListParagraph"/>
        <w:numPr>
          <w:ilvl w:val="0"/>
          <w:numId w:val="1"/>
        </w:numPr>
        <w:spacing w:line="240" w:lineRule="auto"/>
        <w:rPr>
          <w:rFonts w:ascii="Tahoma" w:hAnsi="Tahoma" w:cs="Tahoma"/>
          <w:sz w:val="24"/>
          <w:szCs w:val="24"/>
        </w:rPr>
      </w:pPr>
      <w:r>
        <w:rPr>
          <w:rFonts w:ascii="Tahoma" w:hAnsi="Tahoma" w:cs="Tahoma"/>
          <w:sz w:val="24"/>
          <w:szCs w:val="24"/>
        </w:rPr>
        <w:t>Advertisements</w:t>
      </w:r>
    </w:p>
    <w:p w14:paraId="61961CC3" w14:textId="77777777" w:rsidR="00EF68C0" w:rsidRDefault="00EF68C0" w:rsidP="00EF68C0">
      <w:pPr>
        <w:pStyle w:val="ListParagraph"/>
        <w:numPr>
          <w:ilvl w:val="0"/>
          <w:numId w:val="1"/>
        </w:numPr>
        <w:spacing w:line="240" w:lineRule="auto"/>
        <w:rPr>
          <w:rFonts w:ascii="Tahoma" w:hAnsi="Tahoma" w:cs="Tahoma"/>
          <w:sz w:val="24"/>
          <w:szCs w:val="24"/>
        </w:rPr>
      </w:pPr>
      <w:r>
        <w:rPr>
          <w:rFonts w:ascii="Tahoma" w:hAnsi="Tahoma" w:cs="Tahoma"/>
          <w:sz w:val="24"/>
          <w:szCs w:val="24"/>
        </w:rPr>
        <w:t>Railroad Commission Reports (oil/gas)</w:t>
      </w:r>
    </w:p>
    <w:p w14:paraId="56DA566E" w14:textId="77777777" w:rsidR="00EF68C0" w:rsidRDefault="00EF68C0" w:rsidP="00EF68C0">
      <w:pPr>
        <w:pStyle w:val="ListParagraph"/>
        <w:numPr>
          <w:ilvl w:val="0"/>
          <w:numId w:val="1"/>
        </w:numPr>
        <w:spacing w:line="240" w:lineRule="auto"/>
        <w:rPr>
          <w:rFonts w:ascii="Tahoma" w:hAnsi="Tahoma" w:cs="Tahoma"/>
          <w:sz w:val="24"/>
          <w:szCs w:val="24"/>
        </w:rPr>
      </w:pPr>
      <w:r>
        <w:rPr>
          <w:rFonts w:ascii="Tahoma" w:hAnsi="Tahoma" w:cs="Tahoma"/>
          <w:sz w:val="24"/>
          <w:szCs w:val="24"/>
        </w:rPr>
        <w:t>Realtor and appraisers</w:t>
      </w:r>
    </w:p>
    <w:p w14:paraId="1132A1E4" w14:textId="77777777" w:rsidR="00EF68C0" w:rsidRDefault="00EF68C0" w:rsidP="00EF68C0">
      <w:pPr>
        <w:spacing w:line="240" w:lineRule="auto"/>
        <w:rPr>
          <w:rFonts w:ascii="Tahoma" w:hAnsi="Tahoma" w:cs="Tahoma"/>
          <w:sz w:val="24"/>
          <w:szCs w:val="24"/>
        </w:rPr>
      </w:pPr>
      <w:r>
        <w:rPr>
          <w:rFonts w:ascii="Tahoma" w:hAnsi="Tahoma" w:cs="Tahoma"/>
          <w:b/>
          <w:sz w:val="24"/>
          <w:szCs w:val="24"/>
        </w:rPr>
        <w:t>Exemption Data</w:t>
      </w:r>
      <w:r>
        <w:rPr>
          <w:rFonts w:ascii="Tahoma" w:hAnsi="Tahoma" w:cs="Tahoma"/>
          <w:sz w:val="24"/>
          <w:szCs w:val="24"/>
        </w:rPr>
        <w:t xml:space="preserve"> </w:t>
      </w:r>
    </w:p>
    <w:p w14:paraId="5E7958D4" w14:textId="77777777" w:rsidR="00EF68C0" w:rsidRDefault="00EF68C0" w:rsidP="009E600B">
      <w:pPr>
        <w:spacing w:line="240" w:lineRule="auto"/>
        <w:jc w:val="both"/>
        <w:rPr>
          <w:rFonts w:ascii="Tahoma" w:hAnsi="Tahoma" w:cs="Tahoma"/>
          <w:sz w:val="24"/>
          <w:szCs w:val="24"/>
        </w:rPr>
      </w:pPr>
      <w:r>
        <w:rPr>
          <w:rFonts w:ascii="Tahoma" w:hAnsi="Tahoma" w:cs="Tahoma"/>
          <w:sz w:val="24"/>
          <w:szCs w:val="24"/>
        </w:rPr>
        <w:t>Property owners may qualify for a variety of exemptions as provided by the Texas Constitution.  Some of the most commonly occurring exemptions are described below.  Other less commonly occurring exemptions are available and described in the Texas Property Tax Code, Chapter 11.</w:t>
      </w:r>
    </w:p>
    <w:p w14:paraId="7051B546" w14:textId="77777777" w:rsidR="00EF68C0" w:rsidRDefault="00EF68C0" w:rsidP="009E600B">
      <w:pPr>
        <w:spacing w:line="240" w:lineRule="auto"/>
        <w:jc w:val="both"/>
        <w:rPr>
          <w:rFonts w:ascii="Tahoma" w:hAnsi="Tahoma" w:cs="Tahoma"/>
          <w:sz w:val="24"/>
          <w:szCs w:val="24"/>
        </w:rPr>
      </w:pPr>
      <w:r>
        <w:rPr>
          <w:rFonts w:ascii="Tahoma" w:hAnsi="Tahoma" w:cs="Tahoma"/>
          <w:sz w:val="24"/>
          <w:szCs w:val="24"/>
          <w:u w:val="single"/>
        </w:rPr>
        <w:t>Residential Homestead</w:t>
      </w:r>
      <w:r>
        <w:rPr>
          <w:rFonts w:ascii="Tahoma" w:hAnsi="Tahoma" w:cs="Tahoma"/>
          <w:sz w:val="24"/>
          <w:szCs w:val="24"/>
        </w:rPr>
        <w:t xml:space="preserve"> </w:t>
      </w:r>
    </w:p>
    <w:p w14:paraId="09A42CBA" w14:textId="77777777" w:rsidR="003E263D" w:rsidRDefault="00EF68C0" w:rsidP="009E600B">
      <w:pPr>
        <w:spacing w:line="240" w:lineRule="auto"/>
        <w:jc w:val="both"/>
        <w:rPr>
          <w:rFonts w:ascii="Tahoma" w:hAnsi="Tahoma" w:cs="Tahoma"/>
          <w:sz w:val="24"/>
          <w:szCs w:val="24"/>
        </w:rPr>
      </w:pPr>
      <w:r>
        <w:rPr>
          <w:rFonts w:ascii="Tahoma" w:hAnsi="Tahoma" w:cs="Tahoma"/>
          <w:sz w:val="24"/>
          <w:szCs w:val="24"/>
        </w:rPr>
        <w:t>The following chart represents the total exemptions amounts available to homeowners who qualify for this exemp</w:t>
      </w:r>
      <w:r w:rsidR="003E263D">
        <w:rPr>
          <w:rFonts w:ascii="Tahoma" w:hAnsi="Tahoma" w:cs="Tahoma"/>
          <w:sz w:val="24"/>
          <w:szCs w:val="24"/>
        </w:rPr>
        <w:t>tion on home</w:t>
      </w:r>
      <w:r w:rsidR="00322F0F">
        <w:rPr>
          <w:rFonts w:ascii="Tahoma" w:hAnsi="Tahoma" w:cs="Tahoma"/>
          <w:sz w:val="24"/>
          <w:szCs w:val="24"/>
        </w:rPr>
        <w:t>-</w:t>
      </w:r>
      <w:r w:rsidR="003E263D">
        <w:rPr>
          <w:rFonts w:ascii="Tahoma" w:hAnsi="Tahoma" w:cs="Tahoma"/>
          <w:sz w:val="24"/>
          <w:szCs w:val="24"/>
        </w:rPr>
        <w:t>sites.</w:t>
      </w:r>
    </w:p>
    <w:tbl>
      <w:tblPr>
        <w:tblStyle w:val="TableGrid"/>
        <w:tblW w:w="0" w:type="auto"/>
        <w:tblLook w:val="0420" w:firstRow="1" w:lastRow="0" w:firstColumn="0" w:lastColumn="0" w:noHBand="0" w:noVBand="1"/>
      </w:tblPr>
      <w:tblGrid>
        <w:gridCol w:w="2950"/>
        <w:gridCol w:w="1206"/>
        <w:gridCol w:w="1075"/>
        <w:gridCol w:w="1164"/>
        <w:gridCol w:w="1335"/>
        <w:gridCol w:w="1075"/>
        <w:gridCol w:w="1164"/>
      </w:tblGrid>
      <w:tr w:rsidR="00503697" w14:paraId="5029C14C" w14:textId="77777777" w:rsidTr="00DB4FB0">
        <w:tc>
          <w:tcPr>
            <w:tcW w:w="0" w:type="auto"/>
          </w:tcPr>
          <w:p w14:paraId="7A549D6E" w14:textId="77777777" w:rsidR="00503697" w:rsidRDefault="00503697" w:rsidP="00EF68C0">
            <w:pPr>
              <w:rPr>
                <w:rFonts w:ascii="Tahoma" w:hAnsi="Tahoma" w:cs="Tahoma"/>
                <w:sz w:val="24"/>
                <w:szCs w:val="24"/>
              </w:rPr>
            </w:pPr>
          </w:p>
        </w:tc>
        <w:tc>
          <w:tcPr>
            <w:tcW w:w="0" w:type="auto"/>
            <w:gridSpan w:val="3"/>
          </w:tcPr>
          <w:p w14:paraId="1B287834" w14:textId="77777777" w:rsidR="00503697" w:rsidRDefault="00503697" w:rsidP="00503697">
            <w:pPr>
              <w:jc w:val="center"/>
              <w:rPr>
                <w:rFonts w:ascii="Tahoma" w:hAnsi="Tahoma" w:cs="Tahoma"/>
                <w:b/>
                <w:sz w:val="24"/>
                <w:szCs w:val="24"/>
              </w:rPr>
            </w:pPr>
            <w:r>
              <w:rPr>
                <w:rFonts w:ascii="Tahoma" w:hAnsi="Tahoma" w:cs="Tahoma"/>
                <w:b/>
                <w:sz w:val="24"/>
                <w:szCs w:val="24"/>
              </w:rPr>
              <w:t>State</w:t>
            </w:r>
          </w:p>
          <w:p w14:paraId="7A982473" w14:textId="77777777" w:rsidR="00503697" w:rsidRDefault="00503697" w:rsidP="00503697">
            <w:pPr>
              <w:jc w:val="center"/>
              <w:rPr>
                <w:rFonts w:ascii="Tahoma" w:hAnsi="Tahoma" w:cs="Tahoma"/>
                <w:sz w:val="24"/>
                <w:szCs w:val="24"/>
              </w:rPr>
            </w:pPr>
            <w:r>
              <w:rPr>
                <w:rFonts w:ascii="Tahoma" w:hAnsi="Tahoma" w:cs="Tahoma"/>
                <w:b/>
                <w:sz w:val="24"/>
                <w:szCs w:val="24"/>
              </w:rPr>
              <w:t>Mandated</w:t>
            </w:r>
          </w:p>
        </w:tc>
        <w:tc>
          <w:tcPr>
            <w:tcW w:w="0" w:type="auto"/>
            <w:gridSpan w:val="3"/>
          </w:tcPr>
          <w:p w14:paraId="39BB4D82" w14:textId="77777777" w:rsidR="00503697" w:rsidRDefault="00503697" w:rsidP="00503697">
            <w:pPr>
              <w:jc w:val="center"/>
              <w:rPr>
                <w:rFonts w:ascii="Tahoma" w:hAnsi="Tahoma" w:cs="Tahoma"/>
                <w:b/>
                <w:sz w:val="24"/>
                <w:szCs w:val="24"/>
              </w:rPr>
            </w:pPr>
          </w:p>
          <w:p w14:paraId="61994645" w14:textId="77777777" w:rsidR="00503697" w:rsidRDefault="00503697" w:rsidP="00503697">
            <w:pPr>
              <w:jc w:val="center"/>
              <w:rPr>
                <w:rFonts w:ascii="Tahoma" w:hAnsi="Tahoma" w:cs="Tahoma"/>
                <w:sz w:val="24"/>
                <w:szCs w:val="24"/>
              </w:rPr>
            </w:pPr>
            <w:r>
              <w:rPr>
                <w:rFonts w:ascii="Tahoma" w:hAnsi="Tahoma" w:cs="Tahoma"/>
                <w:b/>
                <w:sz w:val="24"/>
                <w:szCs w:val="24"/>
              </w:rPr>
              <w:t>Optional</w:t>
            </w:r>
          </w:p>
        </w:tc>
      </w:tr>
      <w:tr w:rsidR="00503697" w14:paraId="4DD3FF20" w14:textId="77777777" w:rsidTr="003E263D">
        <w:tc>
          <w:tcPr>
            <w:tcW w:w="0" w:type="auto"/>
          </w:tcPr>
          <w:p w14:paraId="6CE96097" w14:textId="77777777" w:rsidR="00503697" w:rsidRDefault="00503697" w:rsidP="00EF68C0">
            <w:pPr>
              <w:rPr>
                <w:rFonts w:ascii="Tahoma" w:hAnsi="Tahoma" w:cs="Tahoma"/>
                <w:b/>
                <w:sz w:val="24"/>
                <w:szCs w:val="24"/>
                <w:u w:val="single"/>
              </w:rPr>
            </w:pPr>
          </w:p>
          <w:p w14:paraId="502B74D8" w14:textId="77777777" w:rsidR="003E263D" w:rsidRPr="003E263D" w:rsidRDefault="003E263D" w:rsidP="00EF68C0">
            <w:pPr>
              <w:rPr>
                <w:rFonts w:ascii="Tahoma" w:hAnsi="Tahoma" w:cs="Tahoma"/>
                <w:b/>
                <w:sz w:val="24"/>
                <w:szCs w:val="24"/>
                <w:u w:val="single"/>
              </w:rPr>
            </w:pPr>
            <w:r w:rsidRPr="003E263D">
              <w:rPr>
                <w:rFonts w:ascii="Tahoma" w:hAnsi="Tahoma" w:cs="Tahoma"/>
                <w:b/>
                <w:sz w:val="24"/>
                <w:szCs w:val="24"/>
                <w:u w:val="single"/>
              </w:rPr>
              <w:t>County</w:t>
            </w:r>
          </w:p>
        </w:tc>
        <w:tc>
          <w:tcPr>
            <w:tcW w:w="0" w:type="auto"/>
          </w:tcPr>
          <w:p w14:paraId="2E2E6334" w14:textId="77777777" w:rsidR="00503697" w:rsidRDefault="00503697" w:rsidP="00503697">
            <w:pPr>
              <w:jc w:val="center"/>
              <w:rPr>
                <w:rFonts w:ascii="Tahoma" w:hAnsi="Tahoma" w:cs="Tahoma"/>
                <w:sz w:val="24"/>
                <w:szCs w:val="24"/>
              </w:rPr>
            </w:pPr>
          </w:p>
          <w:p w14:paraId="44A08879" w14:textId="77777777" w:rsidR="003E263D" w:rsidRDefault="00503697" w:rsidP="00503697">
            <w:pPr>
              <w:jc w:val="center"/>
              <w:rPr>
                <w:rFonts w:ascii="Tahoma" w:hAnsi="Tahoma" w:cs="Tahoma"/>
                <w:sz w:val="24"/>
                <w:szCs w:val="24"/>
              </w:rPr>
            </w:pPr>
            <w:r>
              <w:rPr>
                <w:rFonts w:ascii="Tahoma" w:hAnsi="Tahoma" w:cs="Tahoma"/>
                <w:sz w:val="24"/>
                <w:szCs w:val="24"/>
              </w:rPr>
              <w:t>Regular</w:t>
            </w:r>
          </w:p>
        </w:tc>
        <w:tc>
          <w:tcPr>
            <w:tcW w:w="0" w:type="auto"/>
          </w:tcPr>
          <w:p w14:paraId="5DA067D7" w14:textId="77777777" w:rsidR="00503697" w:rsidRDefault="00503697" w:rsidP="00503697">
            <w:pPr>
              <w:jc w:val="center"/>
              <w:rPr>
                <w:rFonts w:ascii="Tahoma" w:hAnsi="Tahoma" w:cs="Tahoma"/>
                <w:sz w:val="24"/>
                <w:szCs w:val="24"/>
              </w:rPr>
            </w:pPr>
          </w:p>
          <w:p w14:paraId="6DBC93CC" w14:textId="77777777" w:rsidR="003E263D" w:rsidRDefault="00503697" w:rsidP="00503697">
            <w:pPr>
              <w:jc w:val="center"/>
              <w:rPr>
                <w:rFonts w:ascii="Tahoma" w:hAnsi="Tahoma" w:cs="Tahoma"/>
                <w:sz w:val="24"/>
                <w:szCs w:val="24"/>
              </w:rPr>
            </w:pPr>
            <w:r>
              <w:rPr>
                <w:rFonts w:ascii="Tahoma" w:hAnsi="Tahoma" w:cs="Tahoma"/>
                <w:sz w:val="24"/>
                <w:szCs w:val="24"/>
              </w:rPr>
              <w:t>Over-65</w:t>
            </w:r>
          </w:p>
        </w:tc>
        <w:tc>
          <w:tcPr>
            <w:tcW w:w="0" w:type="auto"/>
          </w:tcPr>
          <w:p w14:paraId="767EDA23" w14:textId="77777777" w:rsidR="00503697" w:rsidRDefault="00503697" w:rsidP="00503697">
            <w:pPr>
              <w:jc w:val="center"/>
              <w:rPr>
                <w:rFonts w:ascii="Tahoma" w:hAnsi="Tahoma" w:cs="Tahoma"/>
                <w:sz w:val="24"/>
                <w:szCs w:val="24"/>
              </w:rPr>
            </w:pPr>
          </w:p>
          <w:p w14:paraId="7B83799B" w14:textId="77777777" w:rsidR="003E263D" w:rsidRDefault="003E263D" w:rsidP="00503697">
            <w:pPr>
              <w:jc w:val="center"/>
              <w:rPr>
                <w:rFonts w:ascii="Tahoma" w:hAnsi="Tahoma" w:cs="Tahoma"/>
                <w:sz w:val="24"/>
                <w:szCs w:val="24"/>
              </w:rPr>
            </w:pPr>
            <w:r>
              <w:rPr>
                <w:rFonts w:ascii="Tahoma" w:hAnsi="Tahoma" w:cs="Tahoma"/>
                <w:sz w:val="24"/>
                <w:szCs w:val="24"/>
              </w:rPr>
              <w:t>Disability</w:t>
            </w:r>
          </w:p>
        </w:tc>
        <w:tc>
          <w:tcPr>
            <w:tcW w:w="0" w:type="auto"/>
          </w:tcPr>
          <w:p w14:paraId="7DDD2A1D" w14:textId="77777777" w:rsidR="00503697" w:rsidRDefault="00503697" w:rsidP="00503697">
            <w:pPr>
              <w:jc w:val="center"/>
              <w:rPr>
                <w:rFonts w:ascii="Tahoma" w:hAnsi="Tahoma" w:cs="Tahoma"/>
                <w:sz w:val="24"/>
                <w:szCs w:val="24"/>
              </w:rPr>
            </w:pPr>
          </w:p>
          <w:p w14:paraId="28A58FA6" w14:textId="77777777" w:rsidR="003E263D" w:rsidRDefault="003E263D" w:rsidP="00503697">
            <w:pPr>
              <w:jc w:val="center"/>
              <w:rPr>
                <w:rFonts w:ascii="Tahoma" w:hAnsi="Tahoma" w:cs="Tahoma"/>
                <w:sz w:val="24"/>
                <w:szCs w:val="24"/>
              </w:rPr>
            </w:pPr>
            <w:r>
              <w:rPr>
                <w:rFonts w:ascii="Tahoma" w:hAnsi="Tahoma" w:cs="Tahoma"/>
                <w:sz w:val="24"/>
                <w:szCs w:val="24"/>
              </w:rPr>
              <w:t>Regular %</w:t>
            </w:r>
          </w:p>
        </w:tc>
        <w:tc>
          <w:tcPr>
            <w:tcW w:w="0" w:type="auto"/>
          </w:tcPr>
          <w:p w14:paraId="7284A98B" w14:textId="77777777" w:rsidR="00503697" w:rsidRDefault="00503697" w:rsidP="00503697">
            <w:pPr>
              <w:jc w:val="center"/>
              <w:rPr>
                <w:rFonts w:ascii="Tahoma" w:hAnsi="Tahoma" w:cs="Tahoma"/>
                <w:sz w:val="24"/>
                <w:szCs w:val="24"/>
              </w:rPr>
            </w:pPr>
          </w:p>
          <w:p w14:paraId="66693C52" w14:textId="77777777" w:rsidR="003E263D" w:rsidRDefault="003E263D" w:rsidP="00503697">
            <w:pPr>
              <w:jc w:val="center"/>
              <w:rPr>
                <w:rFonts w:ascii="Tahoma" w:hAnsi="Tahoma" w:cs="Tahoma"/>
                <w:sz w:val="24"/>
                <w:szCs w:val="24"/>
              </w:rPr>
            </w:pPr>
            <w:r>
              <w:rPr>
                <w:rFonts w:ascii="Tahoma" w:hAnsi="Tahoma" w:cs="Tahoma"/>
                <w:sz w:val="24"/>
                <w:szCs w:val="24"/>
              </w:rPr>
              <w:t>Over-65</w:t>
            </w:r>
          </w:p>
        </w:tc>
        <w:tc>
          <w:tcPr>
            <w:tcW w:w="0" w:type="auto"/>
          </w:tcPr>
          <w:p w14:paraId="6E3BF552" w14:textId="77777777" w:rsidR="00503697" w:rsidRDefault="00503697" w:rsidP="00503697">
            <w:pPr>
              <w:jc w:val="center"/>
              <w:rPr>
                <w:rFonts w:ascii="Tahoma" w:hAnsi="Tahoma" w:cs="Tahoma"/>
                <w:sz w:val="24"/>
                <w:szCs w:val="24"/>
              </w:rPr>
            </w:pPr>
          </w:p>
          <w:p w14:paraId="0D3F3B56" w14:textId="77777777" w:rsidR="003E263D" w:rsidRDefault="003E263D" w:rsidP="00503697">
            <w:pPr>
              <w:jc w:val="center"/>
              <w:rPr>
                <w:rFonts w:ascii="Tahoma" w:hAnsi="Tahoma" w:cs="Tahoma"/>
                <w:sz w:val="24"/>
                <w:szCs w:val="24"/>
              </w:rPr>
            </w:pPr>
            <w:r>
              <w:rPr>
                <w:rFonts w:ascii="Tahoma" w:hAnsi="Tahoma" w:cs="Tahoma"/>
                <w:sz w:val="24"/>
                <w:szCs w:val="24"/>
              </w:rPr>
              <w:t>Disability</w:t>
            </w:r>
          </w:p>
        </w:tc>
      </w:tr>
      <w:tr w:rsidR="00503697" w14:paraId="2A3E9EF0" w14:textId="77777777" w:rsidTr="003E263D">
        <w:tc>
          <w:tcPr>
            <w:tcW w:w="0" w:type="auto"/>
          </w:tcPr>
          <w:p w14:paraId="58EF40E5" w14:textId="77777777" w:rsidR="003E263D" w:rsidRDefault="003E263D" w:rsidP="00EF68C0">
            <w:pPr>
              <w:rPr>
                <w:rFonts w:ascii="Tahoma" w:hAnsi="Tahoma" w:cs="Tahoma"/>
                <w:sz w:val="24"/>
                <w:szCs w:val="24"/>
              </w:rPr>
            </w:pPr>
            <w:r>
              <w:rPr>
                <w:rFonts w:ascii="Tahoma" w:hAnsi="Tahoma" w:cs="Tahoma"/>
                <w:sz w:val="24"/>
                <w:szCs w:val="24"/>
              </w:rPr>
              <w:t>Garza County</w:t>
            </w:r>
          </w:p>
        </w:tc>
        <w:tc>
          <w:tcPr>
            <w:tcW w:w="0" w:type="auto"/>
          </w:tcPr>
          <w:p w14:paraId="6D997BF6" w14:textId="77777777" w:rsidR="003E263D" w:rsidRDefault="003E263D" w:rsidP="00503697">
            <w:pPr>
              <w:jc w:val="center"/>
              <w:rPr>
                <w:rFonts w:ascii="Tahoma" w:hAnsi="Tahoma" w:cs="Tahoma"/>
                <w:sz w:val="24"/>
                <w:szCs w:val="24"/>
              </w:rPr>
            </w:pPr>
            <w:r>
              <w:rPr>
                <w:rFonts w:ascii="Tahoma" w:hAnsi="Tahoma" w:cs="Tahoma"/>
                <w:sz w:val="24"/>
                <w:szCs w:val="24"/>
              </w:rPr>
              <w:t>None</w:t>
            </w:r>
          </w:p>
        </w:tc>
        <w:tc>
          <w:tcPr>
            <w:tcW w:w="0" w:type="auto"/>
          </w:tcPr>
          <w:p w14:paraId="3435865A" w14:textId="77777777" w:rsidR="003E263D" w:rsidRDefault="003E263D" w:rsidP="00503697">
            <w:pPr>
              <w:jc w:val="center"/>
              <w:rPr>
                <w:rFonts w:ascii="Tahoma" w:hAnsi="Tahoma" w:cs="Tahoma"/>
                <w:sz w:val="24"/>
                <w:szCs w:val="24"/>
              </w:rPr>
            </w:pPr>
            <w:r>
              <w:rPr>
                <w:rFonts w:ascii="Tahoma" w:hAnsi="Tahoma" w:cs="Tahoma"/>
                <w:sz w:val="24"/>
                <w:szCs w:val="24"/>
              </w:rPr>
              <w:t>None</w:t>
            </w:r>
          </w:p>
        </w:tc>
        <w:tc>
          <w:tcPr>
            <w:tcW w:w="0" w:type="auto"/>
          </w:tcPr>
          <w:p w14:paraId="046FF973" w14:textId="77777777" w:rsidR="003E263D" w:rsidRDefault="003E263D" w:rsidP="00503697">
            <w:pPr>
              <w:jc w:val="center"/>
              <w:rPr>
                <w:rFonts w:ascii="Tahoma" w:hAnsi="Tahoma" w:cs="Tahoma"/>
                <w:sz w:val="24"/>
                <w:szCs w:val="24"/>
              </w:rPr>
            </w:pPr>
            <w:r>
              <w:rPr>
                <w:rFonts w:ascii="Tahoma" w:hAnsi="Tahoma" w:cs="Tahoma"/>
                <w:sz w:val="24"/>
                <w:szCs w:val="24"/>
              </w:rPr>
              <w:t>None</w:t>
            </w:r>
          </w:p>
        </w:tc>
        <w:tc>
          <w:tcPr>
            <w:tcW w:w="0" w:type="auto"/>
          </w:tcPr>
          <w:p w14:paraId="56C16095" w14:textId="77777777" w:rsidR="003E263D" w:rsidRDefault="003E263D" w:rsidP="00503697">
            <w:pPr>
              <w:jc w:val="center"/>
              <w:rPr>
                <w:rFonts w:ascii="Tahoma" w:hAnsi="Tahoma" w:cs="Tahoma"/>
                <w:sz w:val="24"/>
                <w:szCs w:val="24"/>
              </w:rPr>
            </w:pPr>
            <w:r>
              <w:rPr>
                <w:rFonts w:ascii="Tahoma" w:hAnsi="Tahoma" w:cs="Tahoma"/>
                <w:sz w:val="24"/>
                <w:szCs w:val="24"/>
              </w:rPr>
              <w:t>None</w:t>
            </w:r>
          </w:p>
        </w:tc>
        <w:tc>
          <w:tcPr>
            <w:tcW w:w="0" w:type="auto"/>
          </w:tcPr>
          <w:p w14:paraId="53A3099F" w14:textId="77777777" w:rsidR="003E263D" w:rsidRDefault="003E263D" w:rsidP="00503697">
            <w:pPr>
              <w:jc w:val="center"/>
              <w:rPr>
                <w:rFonts w:ascii="Tahoma" w:hAnsi="Tahoma" w:cs="Tahoma"/>
                <w:sz w:val="24"/>
                <w:szCs w:val="24"/>
              </w:rPr>
            </w:pPr>
            <w:r>
              <w:rPr>
                <w:rFonts w:ascii="Tahoma" w:hAnsi="Tahoma" w:cs="Tahoma"/>
                <w:sz w:val="24"/>
                <w:szCs w:val="24"/>
              </w:rPr>
              <w:t>$</w:t>
            </w:r>
            <w:r w:rsidR="00322F0F">
              <w:rPr>
                <w:rFonts w:ascii="Tahoma" w:hAnsi="Tahoma" w:cs="Tahoma"/>
                <w:sz w:val="24"/>
                <w:szCs w:val="24"/>
              </w:rPr>
              <w:t>12,000</w:t>
            </w:r>
          </w:p>
        </w:tc>
        <w:tc>
          <w:tcPr>
            <w:tcW w:w="0" w:type="auto"/>
          </w:tcPr>
          <w:p w14:paraId="30B4FC45" w14:textId="77777777" w:rsidR="003E263D" w:rsidRDefault="003E263D" w:rsidP="00503697">
            <w:pPr>
              <w:jc w:val="center"/>
              <w:rPr>
                <w:rFonts w:ascii="Tahoma" w:hAnsi="Tahoma" w:cs="Tahoma"/>
                <w:sz w:val="24"/>
                <w:szCs w:val="24"/>
              </w:rPr>
            </w:pPr>
            <w:r>
              <w:rPr>
                <w:rFonts w:ascii="Tahoma" w:hAnsi="Tahoma" w:cs="Tahoma"/>
                <w:sz w:val="24"/>
                <w:szCs w:val="24"/>
              </w:rPr>
              <w:t>None</w:t>
            </w:r>
          </w:p>
        </w:tc>
      </w:tr>
      <w:tr w:rsidR="00503697" w14:paraId="3A12AD36" w14:textId="77777777" w:rsidTr="00675CF4">
        <w:tc>
          <w:tcPr>
            <w:tcW w:w="0" w:type="auto"/>
          </w:tcPr>
          <w:p w14:paraId="3F6415AF" w14:textId="77777777" w:rsidR="00503697" w:rsidRDefault="00503697" w:rsidP="00EF68C0">
            <w:pPr>
              <w:rPr>
                <w:rFonts w:ascii="Tahoma" w:hAnsi="Tahoma" w:cs="Tahoma"/>
                <w:sz w:val="24"/>
                <w:szCs w:val="24"/>
              </w:rPr>
            </w:pPr>
          </w:p>
          <w:p w14:paraId="7DA0B2C3" w14:textId="77777777" w:rsidR="00503697" w:rsidRPr="003E263D" w:rsidRDefault="00503697" w:rsidP="00EF68C0">
            <w:pPr>
              <w:rPr>
                <w:rFonts w:ascii="Tahoma" w:hAnsi="Tahoma" w:cs="Tahoma"/>
                <w:b/>
                <w:sz w:val="24"/>
                <w:szCs w:val="24"/>
                <w:u w:val="single"/>
              </w:rPr>
            </w:pPr>
            <w:r>
              <w:rPr>
                <w:rFonts w:ascii="Tahoma" w:hAnsi="Tahoma" w:cs="Tahoma"/>
                <w:b/>
                <w:sz w:val="24"/>
                <w:szCs w:val="24"/>
                <w:u w:val="single"/>
              </w:rPr>
              <w:t>Cities</w:t>
            </w:r>
          </w:p>
        </w:tc>
        <w:tc>
          <w:tcPr>
            <w:tcW w:w="0" w:type="auto"/>
            <w:gridSpan w:val="3"/>
          </w:tcPr>
          <w:p w14:paraId="18F6DB07" w14:textId="77777777" w:rsidR="00503697" w:rsidRDefault="00503697" w:rsidP="00EF68C0">
            <w:pPr>
              <w:rPr>
                <w:rFonts w:ascii="Tahoma" w:hAnsi="Tahoma" w:cs="Tahoma"/>
                <w:sz w:val="24"/>
                <w:szCs w:val="24"/>
              </w:rPr>
            </w:pPr>
          </w:p>
        </w:tc>
        <w:tc>
          <w:tcPr>
            <w:tcW w:w="0" w:type="auto"/>
            <w:gridSpan w:val="3"/>
          </w:tcPr>
          <w:p w14:paraId="513D5C81" w14:textId="77777777" w:rsidR="00503697" w:rsidRDefault="00503697" w:rsidP="00EF68C0">
            <w:pPr>
              <w:rPr>
                <w:rFonts w:ascii="Tahoma" w:hAnsi="Tahoma" w:cs="Tahoma"/>
                <w:sz w:val="24"/>
                <w:szCs w:val="24"/>
              </w:rPr>
            </w:pPr>
          </w:p>
        </w:tc>
      </w:tr>
      <w:tr w:rsidR="00503697" w14:paraId="1C2A3D86" w14:textId="77777777" w:rsidTr="003E263D">
        <w:tc>
          <w:tcPr>
            <w:tcW w:w="0" w:type="auto"/>
          </w:tcPr>
          <w:p w14:paraId="798BBD1E" w14:textId="77777777" w:rsidR="00503697" w:rsidRDefault="00503697" w:rsidP="00EF68C0">
            <w:pPr>
              <w:rPr>
                <w:rFonts w:ascii="Tahoma" w:hAnsi="Tahoma" w:cs="Tahoma"/>
                <w:sz w:val="24"/>
                <w:szCs w:val="24"/>
              </w:rPr>
            </w:pPr>
            <w:r>
              <w:rPr>
                <w:rFonts w:ascii="Tahoma" w:hAnsi="Tahoma" w:cs="Tahoma"/>
                <w:sz w:val="24"/>
                <w:szCs w:val="24"/>
              </w:rPr>
              <w:t>City of Post</w:t>
            </w:r>
          </w:p>
        </w:tc>
        <w:tc>
          <w:tcPr>
            <w:tcW w:w="0" w:type="auto"/>
          </w:tcPr>
          <w:p w14:paraId="00E31333"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22644334"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7B72D3CA"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7F33F709"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0799063D" w14:textId="77777777" w:rsidR="00503697" w:rsidRDefault="00503697" w:rsidP="00503697">
            <w:pPr>
              <w:jc w:val="center"/>
              <w:rPr>
                <w:rFonts w:ascii="Tahoma" w:hAnsi="Tahoma" w:cs="Tahoma"/>
                <w:sz w:val="24"/>
                <w:szCs w:val="24"/>
              </w:rPr>
            </w:pPr>
            <w:r>
              <w:rPr>
                <w:rFonts w:ascii="Tahoma" w:hAnsi="Tahoma" w:cs="Tahoma"/>
                <w:sz w:val="24"/>
                <w:szCs w:val="24"/>
              </w:rPr>
              <w:t>$</w:t>
            </w:r>
            <w:r w:rsidR="00322F0F">
              <w:rPr>
                <w:rFonts w:ascii="Tahoma" w:hAnsi="Tahoma" w:cs="Tahoma"/>
                <w:sz w:val="24"/>
                <w:szCs w:val="24"/>
              </w:rPr>
              <w:t>10,000</w:t>
            </w:r>
          </w:p>
        </w:tc>
        <w:tc>
          <w:tcPr>
            <w:tcW w:w="0" w:type="auto"/>
          </w:tcPr>
          <w:p w14:paraId="14911047" w14:textId="77777777" w:rsidR="00503697" w:rsidRDefault="00503697" w:rsidP="00503697">
            <w:pPr>
              <w:jc w:val="center"/>
              <w:rPr>
                <w:rFonts w:ascii="Tahoma" w:hAnsi="Tahoma" w:cs="Tahoma"/>
                <w:sz w:val="24"/>
                <w:szCs w:val="24"/>
              </w:rPr>
            </w:pPr>
            <w:r>
              <w:rPr>
                <w:rFonts w:ascii="Tahoma" w:hAnsi="Tahoma" w:cs="Tahoma"/>
                <w:sz w:val="24"/>
                <w:szCs w:val="24"/>
              </w:rPr>
              <w:t>$10,000</w:t>
            </w:r>
          </w:p>
        </w:tc>
      </w:tr>
      <w:tr w:rsidR="00503697" w14:paraId="59C4DBDB" w14:textId="77777777" w:rsidTr="00610E39">
        <w:tc>
          <w:tcPr>
            <w:tcW w:w="0" w:type="auto"/>
          </w:tcPr>
          <w:p w14:paraId="1B870D55" w14:textId="77777777" w:rsidR="00503697" w:rsidRDefault="00503697" w:rsidP="00EF68C0">
            <w:pPr>
              <w:rPr>
                <w:rFonts w:ascii="Tahoma" w:hAnsi="Tahoma" w:cs="Tahoma"/>
                <w:sz w:val="24"/>
                <w:szCs w:val="24"/>
              </w:rPr>
            </w:pPr>
          </w:p>
          <w:p w14:paraId="27172C94" w14:textId="77777777" w:rsidR="00503697" w:rsidRPr="003E263D" w:rsidRDefault="00503697" w:rsidP="00EF68C0">
            <w:pPr>
              <w:rPr>
                <w:rFonts w:ascii="Tahoma" w:hAnsi="Tahoma" w:cs="Tahoma"/>
                <w:sz w:val="24"/>
                <w:szCs w:val="24"/>
              </w:rPr>
            </w:pPr>
            <w:r>
              <w:rPr>
                <w:rFonts w:ascii="Tahoma" w:hAnsi="Tahoma" w:cs="Tahoma"/>
                <w:b/>
                <w:sz w:val="24"/>
                <w:szCs w:val="24"/>
                <w:u w:val="single"/>
              </w:rPr>
              <w:t>Schools</w:t>
            </w:r>
            <w:r>
              <w:rPr>
                <w:rFonts w:ascii="Tahoma" w:hAnsi="Tahoma" w:cs="Tahoma"/>
                <w:sz w:val="24"/>
                <w:szCs w:val="24"/>
              </w:rPr>
              <w:t xml:space="preserve"> </w:t>
            </w:r>
            <w:r w:rsidR="002A022C">
              <w:rPr>
                <w:rFonts w:ascii="Tahoma" w:hAnsi="Tahoma" w:cs="Tahoma"/>
                <w:sz w:val="24"/>
                <w:szCs w:val="24"/>
              </w:rPr>
              <w:t>**</w:t>
            </w:r>
          </w:p>
        </w:tc>
        <w:tc>
          <w:tcPr>
            <w:tcW w:w="0" w:type="auto"/>
            <w:gridSpan w:val="3"/>
          </w:tcPr>
          <w:p w14:paraId="3F15F42B" w14:textId="77777777" w:rsidR="00503697" w:rsidRDefault="00503697" w:rsidP="00EF68C0">
            <w:pPr>
              <w:rPr>
                <w:rFonts w:ascii="Tahoma" w:hAnsi="Tahoma" w:cs="Tahoma"/>
                <w:sz w:val="24"/>
                <w:szCs w:val="24"/>
              </w:rPr>
            </w:pPr>
          </w:p>
          <w:p w14:paraId="4844FD9F" w14:textId="77777777" w:rsidR="00503697" w:rsidRDefault="00503697" w:rsidP="00EF68C0">
            <w:pPr>
              <w:rPr>
                <w:rFonts w:ascii="Tahoma" w:hAnsi="Tahoma" w:cs="Tahoma"/>
                <w:sz w:val="24"/>
                <w:szCs w:val="24"/>
              </w:rPr>
            </w:pPr>
            <w:r>
              <w:rPr>
                <w:rFonts w:ascii="Tahoma" w:hAnsi="Tahoma" w:cs="Tahoma"/>
                <w:sz w:val="24"/>
                <w:szCs w:val="24"/>
              </w:rPr>
              <w:tab/>
            </w:r>
          </w:p>
        </w:tc>
        <w:tc>
          <w:tcPr>
            <w:tcW w:w="0" w:type="auto"/>
            <w:gridSpan w:val="3"/>
          </w:tcPr>
          <w:p w14:paraId="19C29B19" w14:textId="77777777" w:rsidR="00503697" w:rsidRDefault="00503697" w:rsidP="00EF68C0">
            <w:pPr>
              <w:rPr>
                <w:rFonts w:ascii="Tahoma" w:hAnsi="Tahoma" w:cs="Tahoma"/>
                <w:sz w:val="24"/>
                <w:szCs w:val="24"/>
              </w:rPr>
            </w:pPr>
            <w:r>
              <w:rPr>
                <w:rFonts w:ascii="Tahoma" w:hAnsi="Tahoma" w:cs="Tahoma"/>
                <w:sz w:val="24"/>
                <w:szCs w:val="24"/>
              </w:rPr>
              <w:tab/>
            </w:r>
          </w:p>
        </w:tc>
      </w:tr>
      <w:tr w:rsidR="00503697" w14:paraId="6FD011C3" w14:textId="77777777" w:rsidTr="003E263D">
        <w:tc>
          <w:tcPr>
            <w:tcW w:w="0" w:type="auto"/>
          </w:tcPr>
          <w:p w14:paraId="70334F3A" w14:textId="77777777" w:rsidR="00503697" w:rsidRDefault="00503697" w:rsidP="00EF68C0">
            <w:pPr>
              <w:rPr>
                <w:rFonts w:ascii="Tahoma" w:hAnsi="Tahoma" w:cs="Tahoma"/>
                <w:sz w:val="24"/>
                <w:szCs w:val="24"/>
              </w:rPr>
            </w:pPr>
            <w:r>
              <w:rPr>
                <w:rFonts w:ascii="Tahoma" w:hAnsi="Tahoma" w:cs="Tahoma"/>
                <w:sz w:val="24"/>
                <w:szCs w:val="24"/>
              </w:rPr>
              <w:t>Post ISD</w:t>
            </w:r>
          </w:p>
        </w:tc>
        <w:tc>
          <w:tcPr>
            <w:tcW w:w="0" w:type="auto"/>
          </w:tcPr>
          <w:p w14:paraId="7B7348C5" w14:textId="70817958" w:rsidR="00503697" w:rsidRDefault="001F030F" w:rsidP="003E263D">
            <w:pPr>
              <w:rPr>
                <w:rFonts w:ascii="Tahoma" w:hAnsi="Tahoma" w:cs="Tahoma"/>
                <w:sz w:val="24"/>
                <w:szCs w:val="24"/>
              </w:rPr>
            </w:pPr>
            <w:r>
              <w:rPr>
                <w:rFonts w:ascii="Tahoma" w:hAnsi="Tahoma" w:cs="Tahoma"/>
                <w:sz w:val="24"/>
                <w:szCs w:val="24"/>
              </w:rPr>
              <w:t>$</w:t>
            </w:r>
            <w:r w:rsidR="00337D1E">
              <w:rPr>
                <w:rFonts w:ascii="Tahoma" w:hAnsi="Tahoma" w:cs="Tahoma"/>
                <w:sz w:val="24"/>
                <w:szCs w:val="24"/>
              </w:rPr>
              <w:t>100</w:t>
            </w:r>
            <w:r w:rsidR="00B423F1">
              <w:rPr>
                <w:rFonts w:ascii="Tahoma" w:hAnsi="Tahoma" w:cs="Tahoma"/>
                <w:sz w:val="24"/>
                <w:szCs w:val="24"/>
              </w:rPr>
              <w:t>,000</w:t>
            </w:r>
          </w:p>
        </w:tc>
        <w:tc>
          <w:tcPr>
            <w:tcW w:w="0" w:type="auto"/>
          </w:tcPr>
          <w:p w14:paraId="10BBB291" w14:textId="77777777" w:rsidR="00503697" w:rsidRDefault="00503697" w:rsidP="00EF68C0">
            <w:pPr>
              <w:rPr>
                <w:rFonts w:ascii="Tahoma" w:hAnsi="Tahoma" w:cs="Tahoma"/>
                <w:sz w:val="24"/>
                <w:szCs w:val="24"/>
              </w:rPr>
            </w:pPr>
            <w:r>
              <w:rPr>
                <w:rFonts w:ascii="Tahoma" w:hAnsi="Tahoma" w:cs="Tahoma"/>
                <w:sz w:val="24"/>
                <w:szCs w:val="24"/>
              </w:rPr>
              <w:t>$10,000</w:t>
            </w:r>
          </w:p>
        </w:tc>
        <w:tc>
          <w:tcPr>
            <w:tcW w:w="0" w:type="auto"/>
          </w:tcPr>
          <w:p w14:paraId="0BBE280A" w14:textId="77777777" w:rsidR="00503697" w:rsidRDefault="00503697" w:rsidP="00EF68C0">
            <w:pPr>
              <w:rPr>
                <w:rFonts w:ascii="Tahoma" w:hAnsi="Tahoma" w:cs="Tahoma"/>
                <w:sz w:val="24"/>
                <w:szCs w:val="24"/>
              </w:rPr>
            </w:pPr>
            <w:r>
              <w:rPr>
                <w:rFonts w:ascii="Tahoma" w:hAnsi="Tahoma" w:cs="Tahoma"/>
                <w:sz w:val="24"/>
                <w:szCs w:val="24"/>
              </w:rPr>
              <w:t>$10,000</w:t>
            </w:r>
          </w:p>
        </w:tc>
        <w:tc>
          <w:tcPr>
            <w:tcW w:w="0" w:type="auto"/>
          </w:tcPr>
          <w:p w14:paraId="1912C66D"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0052FF52"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0B19975A" w14:textId="77777777" w:rsidR="00503697" w:rsidRDefault="00503697" w:rsidP="00503697">
            <w:pPr>
              <w:jc w:val="center"/>
              <w:rPr>
                <w:rFonts w:ascii="Tahoma" w:hAnsi="Tahoma" w:cs="Tahoma"/>
                <w:sz w:val="24"/>
                <w:szCs w:val="24"/>
              </w:rPr>
            </w:pPr>
            <w:r>
              <w:rPr>
                <w:rFonts w:ascii="Tahoma" w:hAnsi="Tahoma" w:cs="Tahoma"/>
                <w:sz w:val="24"/>
                <w:szCs w:val="24"/>
              </w:rPr>
              <w:t>None</w:t>
            </w:r>
          </w:p>
        </w:tc>
      </w:tr>
      <w:tr w:rsidR="00503697" w14:paraId="39EE3D0C" w14:textId="77777777" w:rsidTr="003E263D">
        <w:tc>
          <w:tcPr>
            <w:tcW w:w="0" w:type="auto"/>
          </w:tcPr>
          <w:p w14:paraId="1C466BA8" w14:textId="77777777" w:rsidR="00503697" w:rsidRDefault="00503697" w:rsidP="00EF68C0">
            <w:pPr>
              <w:rPr>
                <w:rFonts w:ascii="Tahoma" w:hAnsi="Tahoma" w:cs="Tahoma"/>
                <w:sz w:val="24"/>
                <w:szCs w:val="24"/>
              </w:rPr>
            </w:pPr>
            <w:r>
              <w:rPr>
                <w:rFonts w:ascii="Tahoma" w:hAnsi="Tahoma" w:cs="Tahoma"/>
                <w:sz w:val="24"/>
                <w:szCs w:val="24"/>
              </w:rPr>
              <w:t>Southland ISD</w:t>
            </w:r>
          </w:p>
        </w:tc>
        <w:tc>
          <w:tcPr>
            <w:tcW w:w="0" w:type="auto"/>
          </w:tcPr>
          <w:p w14:paraId="549CC01B" w14:textId="5F86DC2F" w:rsidR="00503697" w:rsidRDefault="001F030F" w:rsidP="00EF68C0">
            <w:pPr>
              <w:rPr>
                <w:rFonts w:ascii="Tahoma" w:hAnsi="Tahoma" w:cs="Tahoma"/>
                <w:sz w:val="24"/>
                <w:szCs w:val="24"/>
              </w:rPr>
            </w:pPr>
            <w:r>
              <w:rPr>
                <w:rFonts w:ascii="Tahoma" w:hAnsi="Tahoma" w:cs="Tahoma"/>
                <w:sz w:val="24"/>
                <w:szCs w:val="24"/>
              </w:rPr>
              <w:t>$</w:t>
            </w:r>
            <w:r w:rsidR="00337D1E">
              <w:rPr>
                <w:rFonts w:ascii="Tahoma" w:hAnsi="Tahoma" w:cs="Tahoma"/>
                <w:sz w:val="24"/>
                <w:szCs w:val="24"/>
              </w:rPr>
              <w:t>100</w:t>
            </w:r>
            <w:r w:rsidR="00B423F1">
              <w:rPr>
                <w:rFonts w:ascii="Tahoma" w:hAnsi="Tahoma" w:cs="Tahoma"/>
                <w:sz w:val="24"/>
                <w:szCs w:val="24"/>
              </w:rPr>
              <w:t>,000</w:t>
            </w:r>
          </w:p>
        </w:tc>
        <w:tc>
          <w:tcPr>
            <w:tcW w:w="0" w:type="auto"/>
          </w:tcPr>
          <w:p w14:paraId="1C82AEDE" w14:textId="77777777" w:rsidR="00503697" w:rsidRDefault="00503697" w:rsidP="00EF68C0">
            <w:pPr>
              <w:rPr>
                <w:rFonts w:ascii="Tahoma" w:hAnsi="Tahoma" w:cs="Tahoma"/>
                <w:sz w:val="24"/>
                <w:szCs w:val="24"/>
              </w:rPr>
            </w:pPr>
            <w:r>
              <w:rPr>
                <w:rFonts w:ascii="Tahoma" w:hAnsi="Tahoma" w:cs="Tahoma"/>
                <w:sz w:val="24"/>
                <w:szCs w:val="24"/>
              </w:rPr>
              <w:t>$10,000</w:t>
            </w:r>
          </w:p>
        </w:tc>
        <w:tc>
          <w:tcPr>
            <w:tcW w:w="0" w:type="auto"/>
          </w:tcPr>
          <w:p w14:paraId="5C7B3311" w14:textId="77777777" w:rsidR="00503697" w:rsidRDefault="00503697" w:rsidP="00EF68C0">
            <w:pPr>
              <w:rPr>
                <w:rFonts w:ascii="Tahoma" w:hAnsi="Tahoma" w:cs="Tahoma"/>
                <w:sz w:val="24"/>
                <w:szCs w:val="24"/>
              </w:rPr>
            </w:pPr>
            <w:r>
              <w:rPr>
                <w:rFonts w:ascii="Tahoma" w:hAnsi="Tahoma" w:cs="Tahoma"/>
                <w:sz w:val="24"/>
                <w:szCs w:val="24"/>
              </w:rPr>
              <w:t>$10,000</w:t>
            </w:r>
          </w:p>
        </w:tc>
        <w:tc>
          <w:tcPr>
            <w:tcW w:w="0" w:type="auto"/>
          </w:tcPr>
          <w:p w14:paraId="7D630AC2"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5BA0B0C8"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3EAACFAF" w14:textId="77777777" w:rsidR="00503697" w:rsidRDefault="00503697" w:rsidP="00503697">
            <w:pPr>
              <w:jc w:val="center"/>
              <w:rPr>
                <w:rFonts w:ascii="Tahoma" w:hAnsi="Tahoma" w:cs="Tahoma"/>
                <w:sz w:val="24"/>
                <w:szCs w:val="24"/>
              </w:rPr>
            </w:pPr>
            <w:r>
              <w:rPr>
                <w:rFonts w:ascii="Tahoma" w:hAnsi="Tahoma" w:cs="Tahoma"/>
                <w:sz w:val="24"/>
                <w:szCs w:val="24"/>
              </w:rPr>
              <w:t>None</w:t>
            </w:r>
          </w:p>
        </w:tc>
      </w:tr>
      <w:tr w:rsidR="00503697" w14:paraId="36F9F383" w14:textId="77777777" w:rsidTr="003E263D">
        <w:tc>
          <w:tcPr>
            <w:tcW w:w="0" w:type="auto"/>
          </w:tcPr>
          <w:p w14:paraId="03A8D259" w14:textId="77777777" w:rsidR="00503697" w:rsidRDefault="00503697" w:rsidP="00EF68C0">
            <w:pPr>
              <w:rPr>
                <w:rFonts w:ascii="Tahoma" w:hAnsi="Tahoma" w:cs="Tahoma"/>
                <w:sz w:val="24"/>
                <w:szCs w:val="24"/>
              </w:rPr>
            </w:pPr>
            <w:r>
              <w:rPr>
                <w:rFonts w:ascii="Tahoma" w:hAnsi="Tahoma" w:cs="Tahoma"/>
                <w:sz w:val="24"/>
                <w:szCs w:val="24"/>
              </w:rPr>
              <w:t>Crosbyton CISD</w:t>
            </w:r>
          </w:p>
        </w:tc>
        <w:tc>
          <w:tcPr>
            <w:tcW w:w="0" w:type="auto"/>
          </w:tcPr>
          <w:p w14:paraId="7E9A63C4" w14:textId="2725089E" w:rsidR="00503697" w:rsidRDefault="001F030F" w:rsidP="00EF68C0">
            <w:pPr>
              <w:rPr>
                <w:rFonts w:ascii="Tahoma" w:hAnsi="Tahoma" w:cs="Tahoma"/>
                <w:sz w:val="24"/>
                <w:szCs w:val="24"/>
              </w:rPr>
            </w:pPr>
            <w:r>
              <w:rPr>
                <w:rFonts w:ascii="Tahoma" w:hAnsi="Tahoma" w:cs="Tahoma"/>
                <w:sz w:val="24"/>
                <w:szCs w:val="24"/>
              </w:rPr>
              <w:t>$</w:t>
            </w:r>
            <w:r w:rsidR="00337D1E">
              <w:rPr>
                <w:rFonts w:ascii="Tahoma" w:hAnsi="Tahoma" w:cs="Tahoma"/>
                <w:sz w:val="24"/>
                <w:szCs w:val="24"/>
              </w:rPr>
              <w:t>100</w:t>
            </w:r>
            <w:r w:rsidR="00B423F1">
              <w:rPr>
                <w:rFonts w:ascii="Tahoma" w:hAnsi="Tahoma" w:cs="Tahoma"/>
                <w:sz w:val="24"/>
                <w:szCs w:val="24"/>
              </w:rPr>
              <w:t>,000</w:t>
            </w:r>
          </w:p>
        </w:tc>
        <w:tc>
          <w:tcPr>
            <w:tcW w:w="0" w:type="auto"/>
          </w:tcPr>
          <w:p w14:paraId="03F24254" w14:textId="77777777" w:rsidR="00503697" w:rsidRDefault="00503697" w:rsidP="00EF68C0">
            <w:pPr>
              <w:rPr>
                <w:rFonts w:ascii="Tahoma" w:hAnsi="Tahoma" w:cs="Tahoma"/>
                <w:sz w:val="24"/>
                <w:szCs w:val="24"/>
              </w:rPr>
            </w:pPr>
            <w:r>
              <w:rPr>
                <w:rFonts w:ascii="Tahoma" w:hAnsi="Tahoma" w:cs="Tahoma"/>
                <w:sz w:val="24"/>
                <w:szCs w:val="24"/>
              </w:rPr>
              <w:t>$10,000</w:t>
            </w:r>
          </w:p>
        </w:tc>
        <w:tc>
          <w:tcPr>
            <w:tcW w:w="0" w:type="auto"/>
          </w:tcPr>
          <w:p w14:paraId="7FE7482F" w14:textId="77777777" w:rsidR="00503697" w:rsidRDefault="00503697" w:rsidP="00EF68C0">
            <w:pPr>
              <w:rPr>
                <w:rFonts w:ascii="Tahoma" w:hAnsi="Tahoma" w:cs="Tahoma"/>
                <w:sz w:val="24"/>
                <w:szCs w:val="24"/>
              </w:rPr>
            </w:pPr>
            <w:r>
              <w:rPr>
                <w:rFonts w:ascii="Tahoma" w:hAnsi="Tahoma" w:cs="Tahoma"/>
                <w:sz w:val="24"/>
                <w:szCs w:val="24"/>
              </w:rPr>
              <w:t>$10,000</w:t>
            </w:r>
          </w:p>
        </w:tc>
        <w:tc>
          <w:tcPr>
            <w:tcW w:w="0" w:type="auto"/>
          </w:tcPr>
          <w:p w14:paraId="66C931B3"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4F849F54"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2DE14AA9" w14:textId="77777777" w:rsidR="00503697" w:rsidRDefault="00503697" w:rsidP="00503697">
            <w:pPr>
              <w:jc w:val="center"/>
              <w:rPr>
                <w:rFonts w:ascii="Tahoma" w:hAnsi="Tahoma" w:cs="Tahoma"/>
                <w:sz w:val="24"/>
                <w:szCs w:val="24"/>
              </w:rPr>
            </w:pPr>
            <w:r>
              <w:rPr>
                <w:rFonts w:ascii="Tahoma" w:hAnsi="Tahoma" w:cs="Tahoma"/>
                <w:sz w:val="24"/>
                <w:szCs w:val="24"/>
              </w:rPr>
              <w:t>None</w:t>
            </w:r>
          </w:p>
        </w:tc>
      </w:tr>
      <w:tr w:rsidR="00503697" w14:paraId="59076C2B" w14:textId="77777777" w:rsidTr="00F30263">
        <w:tc>
          <w:tcPr>
            <w:tcW w:w="0" w:type="auto"/>
          </w:tcPr>
          <w:p w14:paraId="2DFFB252" w14:textId="77777777" w:rsidR="00503697" w:rsidRDefault="00503697" w:rsidP="00EF68C0">
            <w:pPr>
              <w:rPr>
                <w:rFonts w:ascii="Tahoma" w:hAnsi="Tahoma" w:cs="Tahoma"/>
                <w:sz w:val="24"/>
                <w:szCs w:val="24"/>
              </w:rPr>
            </w:pPr>
          </w:p>
          <w:p w14:paraId="4568C370" w14:textId="77777777" w:rsidR="00503697" w:rsidRPr="00503697" w:rsidRDefault="00503697" w:rsidP="00EF68C0">
            <w:pPr>
              <w:rPr>
                <w:rFonts w:ascii="Tahoma" w:hAnsi="Tahoma" w:cs="Tahoma"/>
                <w:sz w:val="24"/>
                <w:szCs w:val="24"/>
              </w:rPr>
            </w:pPr>
            <w:r>
              <w:rPr>
                <w:rFonts w:ascii="Tahoma" w:hAnsi="Tahoma" w:cs="Tahoma"/>
                <w:b/>
                <w:sz w:val="24"/>
                <w:szCs w:val="24"/>
                <w:u w:val="single"/>
              </w:rPr>
              <w:t>Special</w:t>
            </w:r>
          </w:p>
        </w:tc>
        <w:tc>
          <w:tcPr>
            <w:tcW w:w="0" w:type="auto"/>
            <w:gridSpan w:val="3"/>
          </w:tcPr>
          <w:p w14:paraId="5F1E7CBF" w14:textId="77777777" w:rsidR="00503697" w:rsidRDefault="00503697" w:rsidP="00EF68C0">
            <w:pPr>
              <w:rPr>
                <w:rFonts w:ascii="Tahoma" w:hAnsi="Tahoma" w:cs="Tahoma"/>
                <w:sz w:val="24"/>
                <w:szCs w:val="24"/>
              </w:rPr>
            </w:pPr>
            <w:r>
              <w:rPr>
                <w:rFonts w:ascii="Tahoma" w:hAnsi="Tahoma" w:cs="Tahoma"/>
                <w:sz w:val="24"/>
                <w:szCs w:val="24"/>
              </w:rPr>
              <w:tab/>
            </w:r>
          </w:p>
        </w:tc>
        <w:tc>
          <w:tcPr>
            <w:tcW w:w="0" w:type="auto"/>
            <w:gridSpan w:val="3"/>
          </w:tcPr>
          <w:p w14:paraId="2FA49C28" w14:textId="77777777" w:rsidR="00503697" w:rsidRDefault="00503697" w:rsidP="00EF68C0">
            <w:pPr>
              <w:rPr>
                <w:rFonts w:ascii="Tahoma" w:hAnsi="Tahoma" w:cs="Tahoma"/>
                <w:sz w:val="24"/>
                <w:szCs w:val="24"/>
              </w:rPr>
            </w:pPr>
            <w:r>
              <w:rPr>
                <w:rFonts w:ascii="Tahoma" w:hAnsi="Tahoma" w:cs="Tahoma"/>
                <w:sz w:val="24"/>
                <w:szCs w:val="24"/>
              </w:rPr>
              <w:tab/>
            </w:r>
          </w:p>
        </w:tc>
      </w:tr>
      <w:tr w:rsidR="00503697" w14:paraId="0C463B7A" w14:textId="77777777" w:rsidTr="003E263D">
        <w:tc>
          <w:tcPr>
            <w:tcW w:w="0" w:type="auto"/>
          </w:tcPr>
          <w:p w14:paraId="0CCD8BF6" w14:textId="77777777" w:rsidR="00503697" w:rsidRDefault="00503697" w:rsidP="00EF68C0">
            <w:pPr>
              <w:rPr>
                <w:rFonts w:ascii="Tahoma" w:hAnsi="Tahoma" w:cs="Tahoma"/>
                <w:sz w:val="24"/>
                <w:szCs w:val="24"/>
              </w:rPr>
            </w:pPr>
            <w:r>
              <w:rPr>
                <w:rFonts w:ascii="Tahoma" w:hAnsi="Tahoma" w:cs="Tahoma"/>
                <w:sz w:val="24"/>
                <w:szCs w:val="24"/>
              </w:rPr>
              <w:t>Garza Health Care District</w:t>
            </w:r>
          </w:p>
        </w:tc>
        <w:tc>
          <w:tcPr>
            <w:tcW w:w="0" w:type="auto"/>
          </w:tcPr>
          <w:p w14:paraId="447F03C8"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57C0D7F6"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1C29DD13"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0D12DA2D" w14:textId="77777777" w:rsidR="00503697" w:rsidRDefault="00503697" w:rsidP="00503697">
            <w:pPr>
              <w:jc w:val="center"/>
              <w:rPr>
                <w:rFonts w:ascii="Tahoma" w:hAnsi="Tahoma" w:cs="Tahoma"/>
                <w:sz w:val="24"/>
                <w:szCs w:val="24"/>
              </w:rPr>
            </w:pPr>
            <w:r>
              <w:rPr>
                <w:rFonts w:ascii="Tahoma" w:hAnsi="Tahoma" w:cs="Tahoma"/>
                <w:sz w:val="24"/>
                <w:szCs w:val="24"/>
              </w:rPr>
              <w:t>None</w:t>
            </w:r>
          </w:p>
        </w:tc>
        <w:tc>
          <w:tcPr>
            <w:tcW w:w="0" w:type="auto"/>
          </w:tcPr>
          <w:p w14:paraId="2748B3A3" w14:textId="77777777" w:rsidR="00503697" w:rsidRDefault="00503697" w:rsidP="00503697">
            <w:pPr>
              <w:jc w:val="center"/>
              <w:rPr>
                <w:rFonts w:ascii="Tahoma" w:hAnsi="Tahoma" w:cs="Tahoma"/>
                <w:sz w:val="24"/>
                <w:szCs w:val="24"/>
              </w:rPr>
            </w:pPr>
            <w:r>
              <w:rPr>
                <w:rFonts w:ascii="Tahoma" w:hAnsi="Tahoma" w:cs="Tahoma"/>
                <w:sz w:val="24"/>
                <w:szCs w:val="24"/>
              </w:rPr>
              <w:t>$12,000</w:t>
            </w:r>
          </w:p>
        </w:tc>
        <w:tc>
          <w:tcPr>
            <w:tcW w:w="0" w:type="auto"/>
          </w:tcPr>
          <w:p w14:paraId="2B202C0A" w14:textId="77777777" w:rsidR="00503697" w:rsidRDefault="00503697" w:rsidP="00503697">
            <w:pPr>
              <w:jc w:val="center"/>
              <w:rPr>
                <w:rFonts w:ascii="Tahoma" w:hAnsi="Tahoma" w:cs="Tahoma"/>
                <w:sz w:val="24"/>
                <w:szCs w:val="24"/>
              </w:rPr>
            </w:pPr>
            <w:r>
              <w:rPr>
                <w:rFonts w:ascii="Tahoma" w:hAnsi="Tahoma" w:cs="Tahoma"/>
                <w:sz w:val="24"/>
                <w:szCs w:val="24"/>
              </w:rPr>
              <w:t>None</w:t>
            </w:r>
          </w:p>
        </w:tc>
      </w:tr>
    </w:tbl>
    <w:p w14:paraId="31393630" w14:textId="152A3D17" w:rsidR="00F74317" w:rsidRDefault="00EF68C0" w:rsidP="00F74317">
      <w:pPr>
        <w:spacing w:line="240" w:lineRule="auto"/>
        <w:rPr>
          <w:rFonts w:ascii="Tahoma" w:hAnsi="Tahoma" w:cs="Tahoma"/>
          <w:sz w:val="24"/>
          <w:szCs w:val="24"/>
        </w:rPr>
      </w:pPr>
      <w:r>
        <w:rPr>
          <w:rFonts w:ascii="Tahoma" w:hAnsi="Tahoma" w:cs="Tahoma"/>
          <w:sz w:val="24"/>
          <w:szCs w:val="24"/>
        </w:rPr>
        <w:t xml:space="preserve"> </w:t>
      </w:r>
      <w:r w:rsidR="002A022C">
        <w:rPr>
          <w:rFonts w:ascii="Tahoma" w:hAnsi="Tahoma" w:cs="Tahoma"/>
          <w:sz w:val="24"/>
          <w:szCs w:val="24"/>
        </w:rPr>
        <w:t>**</w:t>
      </w:r>
      <w:r w:rsidR="002A022C" w:rsidRPr="0013090E">
        <w:rPr>
          <w:rFonts w:ascii="Tahoma" w:hAnsi="Tahoma" w:cs="Tahoma"/>
          <w:sz w:val="20"/>
          <w:szCs w:val="20"/>
        </w:rPr>
        <w:t>20</w:t>
      </w:r>
      <w:r w:rsidR="00B423F1">
        <w:rPr>
          <w:rFonts w:ascii="Tahoma" w:hAnsi="Tahoma" w:cs="Tahoma"/>
          <w:sz w:val="20"/>
          <w:szCs w:val="20"/>
        </w:rPr>
        <w:t>2</w:t>
      </w:r>
      <w:r w:rsidR="00473FEA">
        <w:rPr>
          <w:rFonts w:ascii="Tahoma" w:hAnsi="Tahoma" w:cs="Tahoma"/>
          <w:sz w:val="20"/>
          <w:szCs w:val="20"/>
        </w:rPr>
        <w:t>3</w:t>
      </w:r>
      <w:r w:rsidR="002A022C" w:rsidRPr="0013090E">
        <w:rPr>
          <w:rFonts w:ascii="Tahoma" w:hAnsi="Tahoma" w:cs="Tahoma"/>
          <w:sz w:val="20"/>
          <w:szCs w:val="20"/>
        </w:rPr>
        <w:t xml:space="preserve"> </w:t>
      </w:r>
      <w:r w:rsidR="00B423F1">
        <w:rPr>
          <w:rFonts w:ascii="Tahoma" w:hAnsi="Tahoma" w:cs="Tahoma"/>
          <w:sz w:val="20"/>
          <w:szCs w:val="20"/>
        </w:rPr>
        <w:t>voter approval</w:t>
      </w:r>
      <w:r w:rsidR="00F74317">
        <w:rPr>
          <w:rFonts w:ascii="Tahoma" w:hAnsi="Tahoma" w:cs="Tahoma"/>
          <w:sz w:val="20"/>
          <w:szCs w:val="20"/>
        </w:rPr>
        <w:t xml:space="preserve"> in </w:t>
      </w:r>
      <w:r w:rsidR="00473FEA">
        <w:rPr>
          <w:rFonts w:ascii="Tahoma" w:hAnsi="Tahoma" w:cs="Tahoma"/>
          <w:sz w:val="20"/>
          <w:szCs w:val="20"/>
        </w:rPr>
        <w:t>November</w:t>
      </w:r>
      <w:r w:rsidR="00F74317">
        <w:rPr>
          <w:rFonts w:ascii="Tahoma" w:hAnsi="Tahoma" w:cs="Tahoma"/>
          <w:sz w:val="20"/>
          <w:szCs w:val="20"/>
        </w:rPr>
        <w:t xml:space="preserve"> election-</w:t>
      </w:r>
      <w:r w:rsidR="002A022C" w:rsidRPr="0013090E">
        <w:rPr>
          <w:rFonts w:ascii="Tahoma" w:hAnsi="Tahoma" w:cs="Tahoma"/>
          <w:sz w:val="20"/>
          <w:szCs w:val="20"/>
        </w:rPr>
        <w:t>allows for $</w:t>
      </w:r>
      <w:r w:rsidR="00473FEA">
        <w:rPr>
          <w:rFonts w:ascii="Tahoma" w:hAnsi="Tahoma" w:cs="Tahoma"/>
          <w:sz w:val="20"/>
          <w:szCs w:val="20"/>
        </w:rPr>
        <w:t>10</w:t>
      </w:r>
      <w:r w:rsidR="00B423F1">
        <w:rPr>
          <w:rFonts w:ascii="Tahoma" w:hAnsi="Tahoma" w:cs="Tahoma"/>
          <w:sz w:val="20"/>
          <w:szCs w:val="20"/>
        </w:rPr>
        <w:t>0</w:t>
      </w:r>
      <w:r w:rsidR="002A022C" w:rsidRPr="0013090E">
        <w:rPr>
          <w:rFonts w:ascii="Tahoma" w:hAnsi="Tahoma" w:cs="Tahoma"/>
          <w:sz w:val="20"/>
          <w:szCs w:val="20"/>
        </w:rPr>
        <w:t>,000 regular homestead exemption on residenc</w:t>
      </w:r>
      <w:r w:rsidR="00337AED">
        <w:rPr>
          <w:rFonts w:ascii="Tahoma" w:hAnsi="Tahoma" w:cs="Tahoma"/>
          <w:sz w:val="20"/>
          <w:szCs w:val="20"/>
        </w:rPr>
        <w:t>e homesteads</w:t>
      </w:r>
      <w:r w:rsidR="00473FEA">
        <w:rPr>
          <w:rFonts w:ascii="Tahoma" w:hAnsi="Tahoma" w:cs="Tahoma"/>
          <w:sz w:val="20"/>
          <w:szCs w:val="20"/>
        </w:rPr>
        <w:t>, should it pass.</w:t>
      </w:r>
    </w:p>
    <w:p w14:paraId="0EFD75D2" w14:textId="3BD68F03" w:rsidR="00503697" w:rsidRDefault="00503697" w:rsidP="00F74317">
      <w:pPr>
        <w:spacing w:line="240" w:lineRule="auto"/>
        <w:rPr>
          <w:rFonts w:ascii="Tahoma" w:hAnsi="Tahoma" w:cs="Tahoma"/>
          <w:sz w:val="24"/>
          <w:szCs w:val="24"/>
        </w:rPr>
      </w:pPr>
      <w:r>
        <w:rPr>
          <w:rFonts w:ascii="Tahoma" w:hAnsi="Tahoma" w:cs="Tahoma"/>
          <w:sz w:val="24"/>
          <w:szCs w:val="24"/>
        </w:rPr>
        <w:t xml:space="preserve">For school tax purposes, the over-65, disability, surviving </w:t>
      </w:r>
      <w:r w:rsidR="00C023FF">
        <w:rPr>
          <w:rFonts w:ascii="Tahoma" w:hAnsi="Tahoma" w:cs="Tahoma"/>
          <w:sz w:val="24"/>
          <w:szCs w:val="24"/>
        </w:rPr>
        <w:t>spouse, and 100% disabled veteran residential homestead exemptions create a tax ceiling prohibiting increased taxes on the homestead on existing buildings.  (Any new areas added to the home</w:t>
      </w:r>
      <w:r w:rsidR="00322F0F">
        <w:rPr>
          <w:rFonts w:ascii="Tahoma" w:hAnsi="Tahoma" w:cs="Tahoma"/>
          <w:sz w:val="24"/>
          <w:szCs w:val="24"/>
        </w:rPr>
        <w:t>-</w:t>
      </w:r>
      <w:r w:rsidR="00C023FF">
        <w:rPr>
          <w:rFonts w:ascii="Tahoma" w:hAnsi="Tahoma" w:cs="Tahoma"/>
          <w:sz w:val="24"/>
          <w:szCs w:val="24"/>
        </w:rPr>
        <w:t>site will cause the ceiling to be readjusted and set in the subsequent tax year.)</w:t>
      </w:r>
    </w:p>
    <w:p w14:paraId="2C9DB8C1" w14:textId="77777777" w:rsidR="0013090E" w:rsidRDefault="0013090E" w:rsidP="009E600B">
      <w:pPr>
        <w:spacing w:line="240" w:lineRule="auto"/>
        <w:jc w:val="both"/>
        <w:rPr>
          <w:rFonts w:ascii="Tahoma" w:hAnsi="Tahoma" w:cs="Tahoma"/>
          <w:sz w:val="24"/>
          <w:szCs w:val="24"/>
        </w:rPr>
      </w:pPr>
    </w:p>
    <w:p w14:paraId="39C5982F" w14:textId="77777777" w:rsidR="0013090E" w:rsidRDefault="0013090E" w:rsidP="00EF68C0">
      <w:pPr>
        <w:spacing w:line="240" w:lineRule="auto"/>
        <w:rPr>
          <w:rFonts w:ascii="Tahoma" w:hAnsi="Tahoma" w:cs="Tahoma"/>
          <w:sz w:val="24"/>
          <w:szCs w:val="24"/>
        </w:rPr>
      </w:pPr>
    </w:p>
    <w:p w14:paraId="6C6C1545" w14:textId="77777777" w:rsidR="0013090E" w:rsidRDefault="0013090E" w:rsidP="00EF68C0">
      <w:pPr>
        <w:spacing w:line="240" w:lineRule="auto"/>
        <w:rPr>
          <w:rFonts w:ascii="Tahoma" w:hAnsi="Tahoma" w:cs="Tahoma"/>
          <w:sz w:val="24"/>
          <w:szCs w:val="24"/>
        </w:rPr>
      </w:pPr>
    </w:p>
    <w:p w14:paraId="0978DBE0" w14:textId="77777777" w:rsidR="0013090E" w:rsidRDefault="0013090E" w:rsidP="00EF68C0">
      <w:pPr>
        <w:spacing w:line="240" w:lineRule="auto"/>
        <w:rPr>
          <w:rFonts w:ascii="Tahoma" w:hAnsi="Tahoma" w:cs="Tahoma"/>
          <w:sz w:val="24"/>
          <w:szCs w:val="24"/>
        </w:rPr>
      </w:pPr>
    </w:p>
    <w:p w14:paraId="7C97D1C0" w14:textId="77777777" w:rsidR="00C023FF" w:rsidRDefault="00C023FF" w:rsidP="009E600B">
      <w:pPr>
        <w:spacing w:line="240" w:lineRule="auto"/>
        <w:jc w:val="both"/>
        <w:rPr>
          <w:rFonts w:ascii="Tahoma" w:hAnsi="Tahoma" w:cs="Tahoma"/>
          <w:sz w:val="24"/>
          <w:szCs w:val="24"/>
        </w:rPr>
      </w:pPr>
      <w:r>
        <w:rPr>
          <w:rFonts w:ascii="Tahoma" w:hAnsi="Tahoma" w:cs="Tahoma"/>
          <w:sz w:val="24"/>
          <w:szCs w:val="24"/>
        </w:rPr>
        <w:t>All homeowners who qualify for the residential homestead exemption are subject to the placement of a homestead cap on their qualifying property which prohibits the increase of taxable value on the homestead property to ten percent per year.  However, the market value may still be reflective of the local real estate market.</w:t>
      </w:r>
    </w:p>
    <w:p w14:paraId="6756A77C" w14:textId="77777777" w:rsidR="00C023FF" w:rsidRDefault="00C023FF" w:rsidP="009E600B">
      <w:pPr>
        <w:spacing w:line="240" w:lineRule="auto"/>
        <w:jc w:val="both"/>
        <w:rPr>
          <w:rFonts w:ascii="Tahoma" w:hAnsi="Tahoma" w:cs="Tahoma"/>
          <w:sz w:val="24"/>
          <w:szCs w:val="24"/>
        </w:rPr>
      </w:pPr>
    </w:p>
    <w:p w14:paraId="02644041" w14:textId="77777777" w:rsidR="00C023FF" w:rsidRDefault="00C023FF" w:rsidP="009E600B">
      <w:pPr>
        <w:spacing w:line="240" w:lineRule="auto"/>
        <w:jc w:val="both"/>
        <w:rPr>
          <w:rFonts w:ascii="Tahoma" w:hAnsi="Tahoma" w:cs="Tahoma"/>
          <w:sz w:val="24"/>
          <w:szCs w:val="24"/>
          <w:u w:val="single"/>
        </w:rPr>
      </w:pPr>
      <w:r>
        <w:rPr>
          <w:rFonts w:ascii="Tahoma" w:hAnsi="Tahoma" w:cs="Tahoma"/>
          <w:sz w:val="24"/>
          <w:szCs w:val="24"/>
          <w:u w:val="single"/>
        </w:rPr>
        <w:t xml:space="preserve">Disabled Veterans </w:t>
      </w:r>
    </w:p>
    <w:p w14:paraId="5B01A8EC" w14:textId="61FBE5BD" w:rsidR="00C023FF" w:rsidRDefault="00C023FF" w:rsidP="009E600B">
      <w:pPr>
        <w:spacing w:line="240" w:lineRule="auto"/>
        <w:jc w:val="both"/>
        <w:rPr>
          <w:rFonts w:ascii="Tahoma" w:hAnsi="Tahoma" w:cs="Tahoma"/>
          <w:sz w:val="24"/>
          <w:szCs w:val="24"/>
        </w:rPr>
      </w:pPr>
      <w:r>
        <w:rPr>
          <w:rFonts w:ascii="Tahoma" w:hAnsi="Tahoma" w:cs="Tahoma"/>
          <w:sz w:val="24"/>
          <w:szCs w:val="24"/>
        </w:rPr>
        <w:t>In addition to the residential homestead exemption allowable to disabled veterans with a 100% service</w:t>
      </w:r>
      <w:r w:rsidR="001008EF">
        <w:rPr>
          <w:rFonts w:ascii="Tahoma" w:hAnsi="Tahoma" w:cs="Tahoma"/>
          <w:sz w:val="24"/>
          <w:szCs w:val="24"/>
        </w:rPr>
        <w:t>-</w:t>
      </w:r>
      <w:r>
        <w:rPr>
          <w:rFonts w:ascii="Tahoma" w:hAnsi="Tahoma" w:cs="Tahoma"/>
          <w:sz w:val="24"/>
          <w:szCs w:val="24"/>
        </w:rPr>
        <w:t>connected disability (as described above), disabled veterans are allowed a general exemption on any property they own based upon the percentage rating as determined by the Department of Veterans Affairs.  Current exemptions amounts, based upon these ratings, are:</w:t>
      </w:r>
    </w:p>
    <w:tbl>
      <w:tblPr>
        <w:tblStyle w:val="TableGrid"/>
        <w:tblW w:w="0" w:type="auto"/>
        <w:tblLook w:val="04A0" w:firstRow="1" w:lastRow="0" w:firstColumn="1" w:lastColumn="0" w:noHBand="0" w:noVBand="1"/>
      </w:tblPr>
      <w:tblGrid>
        <w:gridCol w:w="3600"/>
        <w:gridCol w:w="2880"/>
      </w:tblGrid>
      <w:tr w:rsidR="00C023FF" w14:paraId="1578FB3F" w14:textId="77777777" w:rsidTr="00C023FF">
        <w:tc>
          <w:tcPr>
            <w:tcW w:w="3600" w:type="dxa"/>
          </w:tcPr>
          <w:p w14:paraId="69BA3F20" w14:textId="77777777" w:rsidR="00C023FF" w:rsidRPr="00C023FF" w:rsidRDefault="00C023FF" w:rsidP="00C023FF">
            <w:pPr>
              <w:jc w:val="center"/>
              <w:rPr>
                <w:rFonts w:ascii="Tahoma" w:hAnsi="Tahoma" w:cs="Tahoma"/>
                <w:b/>
                <w:sz w:val="24"/>
                <w:szCs w:val="24"/>
              </w:rPr>
            </w:pPr>
            <w:r>
              <w:rPr>
                <w:rFonts w:ascii="Tahoma" w:hAnsi="Tahoma" w:cs="Tahoma"/>
                <w:b/>
                <w:sz w:val="24"/>
                <w:szCs w:val="24"/>
              </w:rPr>
              <w:t>Disability Percentage</w:t>
            </w:r>
          </w:p>
        </w:tc>
        <w:tc>
          <w:tcPr>
            <w:tcW w:w="2880" w:type="dxa"/>
          </w:tcPr>
          <w:p w14:paraId="291493DB" w14:textId="77777777" w:rsidR="00C023FF" w:rsidRPr="00C023FF" w:rsidRDefault="00C023FF" w:rsidP="00C023FF">
            <w:pPr>
              <w:jc w:val="center"/>
              <w:rPr>
                <w:rFonts w:ascii="Tahoma" w:hAnsi="Tahoma" w:cs="Tahoma"/>
                <w:b/>
                <w:sz w:val="24"/>
                <w:szCs w:val="24"/>
              </w:rPr>
            </w:pPr>
            <w:r>
              <w:rPr>
                <w:rFonts w:ascii="Tahoma" w:hAnsi="Tahoma" w:cs="Tahoma"/>
                <w:b/>
                <w:sz w:val="24"/>
                <w:szCs w:val="24"/>
              </w:rPr>
              <w:t>Exemption Amount</w:t>
            </w:r>
          </w:p>
        </w:tc>
      </w:tr>
      <w:tr w:rsidR="00C023FF" w14:paraId="4EDF78F0" w14:textId="77777777" w:rsidTr="00C023FF">
        <w:tc>
          <w:tcPr>
            <w:tcW w:w="3600" w:type="dxa"/>
          </w:tcPr>
          <w:p w14:paraId="5D4B6CB0" w14:textId="77777777" w:rsidR="00C023FF" w:rsidRDefault="00C023FF" w:rsidP="00C023FF">
            <w:pPr>
              <w:jc w:val="center"/>
              <w:rPr>
                <w:rFonts w:ascii="Tahoma" w:hAnsi="Tahoma" w:cs="Tahoma"/>
                <w:sz w:val="24"/>
                <w:szCs w:val="24"/>
              </w:rPr>
            </w:pPr>
            <w:r>
              <w:rPr>
                <w:rFonts w:ascii="Tahoma" w:hAnsi="Tahoma" w:cs="Tahoma"/>
                <w:sz w:val="24"/>
                <w:szCs w:val="24"/>
              </w:rPr>
              <w:t>10 – 29%</w:t>
            </w:r>
          </w:p>
        </w:tc>
        <w:tc>
          <w:tcPr>
            <w:tcW w:w="2880" w:type="dxa"/>
          </w:tcPr>
          <w:p w14:paraId="31957CBF" w14:textId="77777777" w:rsidR="00C023FF" w:rsidRDefault="00C023FF" w:rsidP="00C023FF">
            <w:pPr>
              <w:jc w:val="right"/>
              <w:rPr>
                <w:rFonts w:ascii="Tahoma" w:hAnsi="Tahoma" w:cs="Tahoma"/>
                <w:sz w:val="24"/>
                <w:szCs w:val="24"/>
              </w:rPr>
            </w:pPr>
            <w:r>
              <w:rPr>
                <w:rFonts w:ascii="Tahoma" w:hAnsi="Tahoma" w:cs="Tahoma"/>
                <w:sz w:val="24"/>
                <w:szCs w:val="24"/>
              </w:rPr>
              <w:t>$5,000</w:t>
            </w:r>
          </w:p>
        </w:tc>
      </w:tr>
      <w:tr w:rsidR="00C023FF" w14:paraId="6A8AC48D" w14:textId="77777777" w:rsidTr="00C023FF">
        <w:tc>
          <w:tcPr>
            <w:tcW w:w="3600" w:type="dxa"/>
          </w:tcPr>
          <w:p w14:paraId="6E2F68F3" w14:textId="77777777" w:rsidR="00C023FF" w:rsidRDefault="00C023FF" w:rsidP="00C023FF">
            <w:pPr>
              <w:jc w:val="center"/>
              <w:rPr>
                <w:rFonts w:ascii="Tahoma" w:hAnsi="Tahoma" w:cs="Tahoma"/>
                <w:sz w:val="24"/>
                <w:szCs w:val="24"/>
              </w:rPr>
            </w:pPr>
            <w:r>
              <w:rPr>
                <w:rFonts w:ascii="Tahoma" w:hAnsi="Tahoma" w:cs="Tahoma"/>
                <w:sz w:val="24"/>
                <w:szCs w:val="24"/>
              </w:rPr>
              <w:t>30 -</w:t>
            </w:r>
            <w:r w:rsidR="00322F0F">
              <w:rPr>
                <w:rFonts w:ascii="Tahoma" w:hAnsi="Tahoma" w:cs="Tahoma"/>
                <w:sz w:val="24"/>
                <w:szCs w:val="24"/>
              </w:rPr>
              <w:t xml:space="preserve"> </w:t>
            </w:r>
            <w:r>
              <w:rPr>
                <w:rFonts w:ascii="Tahoma" w:hAnsi="Tahoma" w:cs="Tahoma"/>
                <w:sz w:val="24"/>
                <w:szCs w:val="24"/>
              </w:rPr>
              <w:t>49%</w:t>
            </w:r>
          </w:p>
        </w:tc>
        <w:tc>
          <w:tcPr>
            <w:tcW w:w="2880" w:type="dxa"/>
          </w:tcPr>
          <w:p w14:paraId="2BDA2358" w14:textId="77777777" w:rsidR="00C023FF" w:rsidRDefault="00322F0F" w:rsidP="00C023FF">
            <w:pPr>
              <w:jc w:val="right"/>
              <w:rPr>
                <w:rFonts w:ascii="Tahoma" w:hAnsi="Tahoma" w:cs="Tahoma"/>
                <w:sz w:val="24"/>
                <w:szCs w:val="24"/>
              </w:rPr>
            </w:pPr>
            <w:r>
              <w:rPr>
                <w:rFonts w:ascii="Tahoma" w:hAnsi="Tahoma" w:cs="Tahoma"/>
                <w:sz w:val="24"/>
                <w:szCs w:val="24"/>
              </w:rPr>
              <w:t>$7,500</w:t>
            </w:r>
          </w:p>
        </w:tc>
      </w:tr>
      <w:tr w:rsidR="00C023FF" w14:paraId="150961C9" w14:textId="77777777" w:rsidTr="00C023FF">
        <w:tc>
          <w:tcPr>
            <w:tcW w:w="3600" w:type="dxa"/>
          </w:tcPr>
          <w:p w14:paraId="68A35067" w14:textId="77777777" w:rsidR="00C023FF" w:rsidRDefault="00322F0F" w:rsidP="00C023FF">
            <w:pPr>
              <w:jc w:val="center"/>
              <w:rPr>
                <w:rFonts w:ascii="Tahoma" w:hAnsi="Tahoma" w:cs="Tahoma"/>
                <w:sz w:val="24"/>
                <w:szCs w:val="24"/>
              </w:rPr>
            </w:pPr>
            <w:r>
              <w:rPr>
                <w:rFonts w:ascii="Tahoma" w:hAnsi="Tahoma" w:cs="Tahoma"/>
                <w:sz w:val="24"/>
                <w:szCs w:val="24"/>
              </w:rPr>
              <w:t>50 – 69%</w:t>
            </w:r>
          </w:p>
        </w:tc>
        <w:tc>
          <w:tcPr>
            <w:tcW w:w="2880" w:type="dxa"/>
          </w:tcPr>
          <w:p w14:paraId="5C5070EF" w14:textId="77777777" w:rsidR="00C023FF" w:rsidRPr="00C023FF" w:rsidRDefault="00322F0F" w:rsidP="00C023FF">
            <w:pPr>
              <w:jc w:val="right"/>
              <w:rPr>
                <w:rFonts w:ascii="Tahoma" w:hAnsi="Tahoma" w:cs="Tahoma"/>
                <w:sz w:val="24"/>
                <w:szCs w:val="24"/>
              </w:rPr>
            </w:pPr>
            <w:r>
              <w:rPr>
                <w:rFonts w:ascii="Tahoma" w:hAnsi="Tahoma" w:cs="Tahoma"/>
                <w:sz w:val="24"/>
                <w:szCs w:val="24"/>
              </w:rPr>
              <w:t>$10,000</w:t>
            </w:r>
          </w:p>
        </w:tc>
      </w:tr>
      <w:tr w:rsidR="00C023FF" w14:paraId="79A0942E" w14:textId="77777777" w:rsidTr="00C023FF">
        <w:tc>
          <w:tcPr>
            <w:tcW w:w="3600" w:type="dxa"/>
          </w:tcPr>
          <w:p w14:paraId="23F91125" w14:textId="77777777" w:rsidR="00C023FF" w:rsidRDefault="00322F0F" w:rsidP="00C023FF">
            <w:pPr>
              <w:jc w:val="center"/>
              <w:rPr>
                <w:rFonts w:ascii="Tahoma" w:hAnsi="Tahoma" w:cs="Tahoma"/>
                <w:sz w:val="24"/>
                <w:szCs w:val="24"/>
              </w:rPr>
            </w:pPr>
            <w:r>
              <w:rPr>
                <w:rFonts w:ascii="Tahoma" w:hAnsi="Tahoma" w:cs="Tahoma"/>
                <w:sz w:val="24"/>
                <w:szCs w:val="24"/>
              </w:rPr>
              <w:t>70 – 100%</w:t>
            </w:r>
          </w:p>
        </w:tc>
        <w:tc>
          <w:tcPr>
            <w:tcW w:w="2880" w:type="dxa"/>
          </w:tcPr>
          <w:p w14:paraId="251389F7" w14:textId="77777777" w:rsidR="00C023FF" w:rsidRDefault="00322F0F" w:rsidP="00C023FF">
            <w:pPr>
              <w:jc w:val="right"/>
              <w:rPr>
                <w:rFonts w:ascii="Tahoma" w:hAnsi="Tahoma" w:cs="Tahoma"/>
                <w:sz w:val="24"/>
                <w:szCs w:val="24"/>
              </w:rPr>
            </w:pPr>
            <w:r>
              <w:rPr>
                <w:rFonts w:ascii="Tahoma" w:hAnsi="Tahoma" w:cs="Tahoma"/>
                <w:sz w:val="24"/>
                <w:szCs w:val="24"/>
              </w:rPr>
              <w:t>$12,000</w:t>
            </w:r>
          </w:p>
        </w:tc>
      </w:tr>
    </w:tbl>
    <w:p w14:paraId="2061A58B" w14:textId="77777777" w:rsidR="00C023FF" w:rsidRPr="00C023FF" w:rsidRDefault="00C023FF" w:rsidP="00EF68C0">
      <w:pPr>
        <w:spacing w:line="240" w:lineRule="auto"/>
        <w:rPr>
          <w:rFonts w:ascii="Tahoma" w:hAnsi="Tahoma" w:cs="Tahoma"/>
          <w:sz w:val="24"/>
          <w:szCs w:val="24"/>
        </w:rPr>
      </w:pPr>
    </w:p>
    <w:sectPr w:rsidR="00C023FF" w:rsidRPr="00C023FF" w:rsidSect="00365A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6E44"/>
    <w:multiLevelType w:val="hybridMultilevel"/>
    <w:tmpl w:val="D0E8E632"/>
    <w:lvl w:ilvl="0" w:tplc="BBE83EF0">
      <w:start w:val="201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6747A"/>
    <w:multiLevelType w:val="hybridMultilevel"/>
    <w:tmpl w:val="BB5A105E"/>
    <w:lvl w:ilvl="0" w:tplc="C0ECB762">
      <w:start w:val="201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7667C"/>
    <w:multiLevelType w:val="hybridMultilevel"/>
    <w:tmpl w:val="DFF448EA"/>
    <w:lvl w:ilvl="0" w:tplc="EF58B27C">
      <w:start w:val="2012"/>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576983050">
    <w:abstractNumId w:val="2"/>
  </w:num>
  <w:num w:numId="2" w16cid:durableId="1856263857">
    <w:abstractNumId w:val="1"/>
  </w:num>
  <w:num w:numId="3" w16cid:durableId="414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ED"/>
    <w:rsid w:val="000730E3"/>
    <w:rsid w:val="00090120"/>
    <w:rsid w:val="00096119"/>
    <w:rsid w:val="001008EF"/>
    <w:rsid w:val="00125EB8"/>
    <w:rsid w:val="0013090E"/>
    <w:rsid w:val="001F030F"/>
    <w:rsid w:val="00207729"/>
    <w:rsid w:val="00227B36"/>
    <w:rsid w:val="002A022C"/>
    <w:rsid w:val="00311662"/>
    <w:rsid w:val="00322F0F"/>
    <w:rsid w:val="00337AED"/>
    <w:rsid w:val="00337D1E"/>
    <w:rsid w:val="00365AED"/>
    <w:rsid w:val="003E263D"/>
    <w:rsid w:val="00404AF0"/>
    <w:rsid w:val="004147ED"/>
    <w:rsid w:val="00473FEA"/>
    <w:rsid w:val="00485625"/>
    <w:rsid w:val="00497243"/>
    <w:rsid w:val="00503697"/>
    <w:rsid w:val="00606A8F"/>
    <w:rsid w:val="006A6CB5"/>
    <w:rsid w:val="006D4066"/>
    <w:rsid w:val="008212BD"/>
    <w:rsid w:val="00856EBD"/>
    <w:rsid w:val="008856D3"/>
    <w:rsid w:val="00920EBA"/>
    <w:rsid w:val="009C0EC9"/>
    <w:rsid w:val="009E600B"/>
    <w:rsid w:val="009F070C"/>
    <w:rsid w:val="009F4F38"/>
    <w:rsid w:val="00B41418"/>
    <w:rsid w:val="00B423F1"/>
    <w:rsid w:val="00BB07DD"/>
    <w:rsid w:val="00C023FF"/>
    <w:rsid w:val="00C63AB7"/>
    <w:rsid w:val="00D14637"/>
    <w:rsid w:val="00D210C4"/>
    <w:rsid w:val="00DF3543"/>
    <w:rsid w:val="00E021C1"/>
    <w:rsid w:val="00EF68C0"/>
    <w:rsid w:val="00F4743A"/>
    <w:rsid w:val="00F74317"/>
    <w:rsid w:val="00F9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1144"/>
  <w15:docId w15:val="{DD8C1576-F64C-413A-A5EB-4DE68F16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EBA"/>
    <w:pPr>
      <w:ind w:left="720"/>
      <w:contextualSpacing/>
    </w:pPr>
  </w:style>
  <w:style w:type="table" w:styleId="TableGrid">
    <w:name w:val="Table Grid"/>
    <w:basedOn w:val="TableNormal"/>
    <w:uiPriority w:val="59"/>
    <w:rsid w:val="0049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4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Chief</cp:lastModifiedBy>
  <cp:revision>2</cp:revision>
  <cp:lastPrinted>2021-09-08T21:16:00Z</cp:lastPrinted>
  <dcterms:created xsi:type="dcterms:W3CDTF">2024-10-02T19:04:00Z</dcterms:created>
  <dcterms:modified xsi:type="dcterms:W3CDTF">2024-10-02T19:04:00Z</dcterms:modified>
</cp:coreProperties>
</file>